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3FE59" w14:textId="77777777" w:rsidR="00226B6A" w:rsidRPr="00226B6A" w:rsidRDefault="00226B6A" w:rsidP="00226B6A">
      <w:pPr>
        <w:jc w:val="center"/>
        <w:rPr>
          <w:rFonts w:ascii="Times New Roman" w:eastAsia="Calibri" w:hAnsi="Times New Roman" w:cs="Times New Roman"/>
          <w:b/>
          <w:bCs/>
          <w:sz w:val="24"/>
          <w:szCs w:val="24"/>
        </w:rPr>
      </w:pPr>
      <w:r w:rsidRPr="00226B6A">
        <w:rPr>
          <w:rFonts w:ascii="Times New Roman" w:eastAsia="Calibri" w:hAnsi="Times New Roman" w:cs="Times New Roman"/>
          <w:b/>
          <w:bCs/>
          <w:sz w:val="24"/>
          <w:szCs w:val="24"/>
        </w:rPr>
        <w:t>REIKŠMINGOS ŽALOS NEDARYMO PRINCIPO VERTINIMO ANKETA</w:t>
      </w:r>
    </w:p>
    <w:p w14:paraId="320F8CF1" w14:textId="5B6A5651" w:rsidR="00D9706E" w:rsidRPr="00627538" w:rsidRDefault="00197FBE" w:rsidP="00974087">
      <w:pPr>
        <w:spacing w:after="0" w:line="240" w:lineRule="auto"/>
        <w:jc w:val="center"/>
        <w:rPr>
          <w:rFonts w:ascii="Times New Roman" w:eastAsia="Calibri" w:hAnsi="Times New Roman" w:cs="Times New Roman"/>
          <w:b/>
          <w:bCs/>
          <w:sz w:val="24"/>
          <w:szCs w:val="24"/>
        </w:rPr>
      </w:pPr>
      <w:r w:rsidRPr="00197FBE">
        <w:rPr>
          <w:rFonts w:ascii="Times New Roman" w:eastAsia="Calibri" w:hAnsi="Times New Roman" w:cs="Times New Roman"/>
          <w:b/>
          <w:bCs/>
          <w:iCs/>
          <w:sz w:val="24"/>
          <w:szCs w:val="24"/>
        </w:rPr>
        <w:t xml:space="preserve">2.5. </w:t>
      </w:r>
      <w:r w:rsidR="00226B6A">
        <w:rPr>
          <w:rFonts w:ascii="Times New Roman" w:eastAsia="Calibri" w:hAnsi="Times New Roman" w:cs="Times New Roman"/>
          <w:b/>
          <w:bCs/>
          <w:iCs/>
          <w:sz w:val="24"/>
          <w:szCs w:val="24"/>
        </w:rPr>
        <w:t>uždavinys</w:t>
      </w:r>
      <w:r w:rsidR="004418B1">
        <w:rPr>
          <w:rFonts w:ascii="Times New Roman" w:eastAsia="Calibri" w:hAnsi="Times New Roman" w:cs="Times New Roman"/>
          <w:b/>
          <w:bCs/>
          <w:iCs/>
          <w:sz w:val="24"/>
          <w:szCs w:val="24"/>
        </w:rPr>
        <w:t xml:space="preserve"> </w:t>
      </w:r>
      <w:r w:rsidR="00226B6A">
        <w:rPr>
          <w:rFonts w:ascii="Times New Roman" w:eastAsia="Calibri" w:hAnsi="Times New Roman" w:cs="Times New Roman"/>
          <w:b/>
          <w:bCs/>
          <w:iCs/>
          <w:sz w:val="24"/>
          <w:szCs w:val="24"/>
        </w:rPr>
        <w:t>„</w:t>
      </w:r>
      <w:r w:rsidR="00226B6A" w:rsidRPr="00226B6A">
        <w:rPr>
          <w:rFonts w:ascii="Times New Roman" w:eastAsia="Calibri" w:hAnsi="Times New Roman" w:cs="Times New Roman"/>
          <w:b/>
          <w:bCs/>
          <w:iCs/>
          <w:sz w:val="24"/>
          <w:szCs w:val="24"/>
        </w:rPr>
        <w:t>Skatinti prieigą prie vandens ir tvarią vandentvarką</w:t>
      </w:r>
      <w:r w:rsidR="00226B6A">
        <w:rPr>
          <w:rFonts w:ascii="Times New Roman" w:eastAsia="Calibri" w:hAnsi="Times New Roman" w:cs="Times New Roman"/>
          <w:b/>
          <w:bCs/>
          <w:iCs/>
          <w:sz w:val="24"/>
          <w:szCs w:val="24"/>
        </w:rPr>
        <w:t>“</w:t>
      </w:r>
    </w:p>
    <w:p w14:paraId="3E8E7DBA" w14:textId="77777777" w:rsidR="00226B6A" w:rsidRDefault="00226B6A" w:rsidP="00CC7E56">
      <w:pPr>
        <w:spacing w:after="0" w:line="240" w:lineRule="auto"/>
        <w:rPr>
          <w:rFonts w:ascii="Times New Roman" w:eastAsia="Calibri" w:hAnsi="Times New Roman" w:cs="Times New Roman"/>
          <w:b/>
          <w:bCs/>
          <w:sz w:val="24"/>
          <w:szCs w:val="24"/>
        </w:rPr>
      </w:pPr>
    </w:p>
    <w:p w14:paraId="199EC2FC" w14:textId="59DF3103" w:rsidR="00CC7E56" w:rsidRPr="00627538" w:rsidRDefault="00CC7E56" w:rsidP="00CC7E56">
      <w:pPr>
        <w:spacing w:after="0" w:line="240" w:lineRule="auto"/>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Veiksmai (veiklos):</w:t>
      </w:r>
    </w:p>
    <w:p w14:paraId="62681402" w14:textId="77777777" w:rsidR="00ED5E17" w:rsidRPr="00627538" w:rsidRDefault="00ED5E17" w:rsidP="00CC7E56">
      <w:pPr>
        <w:spacing w:after="0" w:line="240" w:lineRule="auto"/>
        <w:rPr>
          <w:rFonts w:ascii="Times New Roman" w:eastAsia="Calibri" w:hAnsi="Times New Roman" w:cs="Times New Roman"/>
          <w:b/>
          <w:bCs/>
          <w:sz w:val="24"/>
          <w:szCs w:val="24"/>
        </w:rPr>
      </w:pPr>
    </w:p>
    <w:p w14:paraId="0224FBD5" w14:textId="3E0D9E93" w:rsidR="00ED5E17" w:rsidRPr="00A21490" w:rsidRDefault="00A36727" w:rsidP="00A21490">
      <w:pPr>
        <w:spacing w:after="0" w:line="240" w:lineRule="auto"/>
        <w:jc w:val="both"/>
        <w:rPr>
          <w:rFonts w:ascii="Times New Roman" w:eastAsia="Times New Roman" w:hAnsi="Times New Roman" w:cs="Times New Roman"/>
          <w:sz w:val="24"/>
          <w:szCs w:val="24"/>
        </w:rPr>
      </w:pPr>
      <w:r w:rsidRPr="00A21490">
        <w:rPr>
          <w:rFonts w:ascii="Times New Roman" w:eastAsia="Times New Roman" w:hAnsi="Times New Roman" w:cs="Times New Roman"/>
          <w:b/>
          <w:bCs/>
          <w:sz w:val="24"/>
          <w:szCs w:val="24"/>
        </w:rPr>
        <w:t xml:space="preserve">2.5.3. </w:t>
      </w:r>
      <w:r w:rsidR="00717ED5" w:rsidRPr="00A21490">
        <w:rPr>
          <w:rFonts w:ascii="Times New Roman" w:eastAsia="Times New Roman" w:hAnsi="Times New Roman" w:cs="Times New Roman"/>
          <w:b/>
          <w:bCs/>
          <w:sz w:val="24"/>
          <w:szCs w:val="24"/>
        </w:rPr>
        <w:t>Nuotekų tvarkymo sistemų plėtra ir NVĮ rekonstrukcija</w:t>
      </w:r>
      <w:r w:rsidR="000704E9" w:rsidRPr="00A21490">
        <w:rPr>
          <w:rFonts w:ascii="Times New Roman" w:eastAsia="Times New Roman" w:hAnsi="Times New Roman" w:cs="Times New Roman"/>
          <w:b/>
          <w:bCs/>
          <w:sz w:val="24"/>
          <w:szCs w:val="24"/>
        </w:rPr>
        <w:t>:</w:t>
      </w:r>
      <w:r w:rsidR="000704E9" w:rsidRPr="00A21490">
        <w:t xml:space="preserve"> </w:t>
      </w:r>
      <w:r w:rsidR="000704E9" w:rsidRPr="00A21490">
        <w:rPr>
          <w:rFonts w:ascii="Times New Roman" w:eastAsia="Times New Roman" w:hAnsi="Times New Roman" w:cs="Times New Roman"/>
          <w:sz w:val="24"/>
          <w:szCs w:val="24"/>
        </w:rPr>
        <w:t>Aglomeracijose, kuriose susidaro nuo 200 iki 2000 g.</w:t>
      </w:r>
      <w:r w:rsidR="00901550">
        <w:rPr>
          <w:rFonts w:ascii="Times New Roman" w:eastAsia="Times New Roman" w:hAnsi="Times New Roman" w:cs="Times New Roman"/>
          <w:sz w:val="24"/>
          <w:szCs w:val="24"/>
        </w:rPr>
        <w:t xml:space="preserve"> </w:t>
      </w:r>
      <w:r w:rsidR="000704E9" w:rsidRPr="00A21490">
        <w:rPr>
          <w:rFonts w:ascii="Times New Roman" w:eastAsia="Times New Roman" w:hAnsi="Times New Roman" w:cs="Times New Roman"/>
          <w:sz w:val="24"/>
          <w:szCs w:val="24"/>
        </w:rPr>
        <w:t>e. atitinkanti apkrova planuojama nuotekų tvarkymo sistemų plėtra, 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1CCE6340" w14:textId="6BE0A054" w:rsidR="00717ED5" w:rsidRPr="00627538" w:rsidRDefault="00717ED5" w:rsidP="00717ED5">
      <w:pPr>
        <w:spacing w:after="0" w:line="240" w:lineRule="auto"/>
        <w:rPr>
          <w:rFonts w:ascii="Times New Roman" w:eastAsia="Times New Roman" w:hAnsi="Times New Roman" w:cs="Times New Roman"/>
          <w:b/>
          <w:bCs/>
          <w:sz w:val="24"/>
          <w:szCs w:val="24"/>
        </w:rPr>
      </w:pPr>
    </w:p>
    <w:p w14:paraId="7AAAF152" w14:textId="77777777" w:rsidR="00CC7E56" w:rsidRPr="00627538" w:rsidRDefault="00CC7E56" w:rsidP="00FA5740">
      <w:pPr>
        <w:pStyle w:val="Sraopastraipa"/>
        <w:spacing w:after="0" w:line="240" w:lineRule="auto"/>
        <w:ind w:left="0"/>
        <w:rPr>
          <w:rFonts w:ascii="Times New Roman" w:eastAsia="Calibri" w:hAnsi="Times New Roman" w:cs="Times New Roman"/>
          <w:b/>
          <w:bCs/>
          <w:sz w:val="24"/>
          <w:szCs w:val="24"/>
          <w:lang w:val="lt-LT"/>
        </w:rPr>
      </w:pPr>
      <w:r w:rsidRPr="00627538">
        <w:rPr>
          <w:rFonts w:ascii="Times New Roman" w:eastAsia="Calibri" w:hAnsi="Times New Roman" w:cs="Times New Roman"/>
          <w:b/>
          <w:bCs/>
          <w:sz w:val="24"/>
          <w:szCs w:val="24"/>
          <w:lang w:val="lt-LT"/>
        </w:rPr>
        <w:t xml:space="preserve">Trumpa vertinimo santrauka. </w:t>
      </w:r>
    </w:p>
    <w:p w14:paraId="7D0CBBEC" w14:textId="63E97C82" w:rsidR="00226B6A" w:rsidRPr="00226B6A" w:rsidRDefault="00226B6A" w:rsidP="00FA5740">
      <w:pPr>
        <w:spacing w:after="0" w:line="240" w:lineRule="auto"/>
        <w:jc w:val="both"/>
        <w:rPr>
          <w:rFonts w:ascii="Times New Roman" w:eastAsia="Calibri" w:hAnsi="Times New Roman" w:cs="Times New Roman"/>
          <w:bCs/>
          <w:sz w:val="24"/>
          <w:szCs w:val="24"/>
        </w:rPr>
      </w:pPr>
      <w:r w:rsidRPr="00226B6A">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5</w:t>
      </w:r>
      <w:r w:rsidRPr="00226B6A">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w:t>
      </w:r>
      <w:bookmarkStart w:id="0" w:name="_GoBack"/>
      <w:bookmarkEnd w:id="0"/>
      <w:r w:rsidRPr="00226B6A">
        <w:rPr>
          <w:rFonts w:ascii="Times New Roman" w:eastAsia="Calibri" w:hAnsi="Times New Roman" w:cs="Times New Roman"/>
          <w:bCs/>
          <w:sz w:val="24"/>
          <w:szCs w:val="24"/>
        </w:rPr>
        <w:t xml:space="preserve"> dalies keičiamas Reglamentas (ES) 2019/2088, 17 straipsnyje, nustatyta, kad šio uždavinio 2.</w:t>
      </w:r>
      <w:r>
        <w:rPr>
          <w:rFonts w:ascii="Times New Roman" w:eastAsia="Calibri" w:hAnsi="Times New Roman" w:cs="Times New Roman"/>
          <w:bCs/>
          <w:sz w:val="24"/>
          <w:szCs w:val="24"/>
        </w:rPr>
        <w:t>5</w:t>
      </w:r>
      <w:r w:rsidRPr="00226B6A">
        <w:rPr>
          <w:rFonts w:ascii="Times New Roman" w:eastAsia="Calibri" w:hAnsi="Times New Roman" w:cs="Times New Roman"/>
          <w:bCs/>
          <w:sz w:val="24"/>
          <w:szCs w:val="24"/>
        </w:rPr>
        <w:t>.3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627538" w:rsidRDefault="00D52303" w:rsidP="00FA5740">
      <w:pPr>
        <w:spacing w:after="0" w:line="240" w:lineRule="auto"/>
        <w:contextualSpacing/>
        <w:jc w:val="both"/>
        <w:rPr>
          <w:rFonts w:ascii="Times New Roman" w:eastAsia="Calibri" w:hAnsi="Times New Roman" w:cs="Times New Roman"/>
          <w:bCs/>
          <w:sz w:val="24"/>
          <w:szCs w:val="24"/>
        </w:rPr>
      </w:pPr>
    </w:p>
    <w:p w14:paraId="040C2131" w14:textId="77777777" w:rsidR="00016ED3" w:rsidRPr="00627538" w:rsidRDefault="00016ED3" w:rsidP="00FA5740">
      <w:pPr>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br w:type="page"/>
      </w:r>
    </w:p>
    <w:p w14:paraId="4E4B5669" w14:textId="77777777" w:rsidR="00587E03" w:rsidRPr="00587E03" w:rsidRDefault="00587E03" w:rsidP="00587E03">
      <w:pPr>
        <w:spacing w:after="120" w:line="240" w:lineRule="auto"/>
        <w:jc w:val="both"/>
        <w:rPr>
          <w:rFonts w:ascii="Times New Roman" w:eastAsia="Calibri" w:hAnsi="Times New Roman" w:cs="Times New Roman"/>
          <w:b/>
          <w:bCs/>
          <w:sz w:val="24"/>
          <w:szCs w:val="24"/>
        </w:rPr>
      </w:pPr>
      <w:r w:rsidRPr="00587E03">
        <w:rPr>
          <w:rFonts w:ascii="Times New Roman" w:eastAsia="Calibri" w:hAnsi="Times New Roman" w:cs="Times New Roman"/>
          <w:sz w:val="24"/>
          <w:szCs w:val="24"/>
        </w:rPr>
        <w:lastRenderedPageBreak/>
        <w:t xml:space="preserve">1 lentelė. </w:t>
      </w:r>
      <w:r w:rsidRPr="00587E03">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627538" w14:paraId="5E516BF6" w14:textId="77777777" w:rsidTr="00FC1EB1">
        <w:tc>
          <w:tcPr>
            <w:tcW w:w="2608" w:type="dxa"/>
          </w:tcPr>
          <w:p w14:paraId="7B964DE3" w14:textId="2C34DC58" w:rsidR="00BA5A4E" w:rsidRPr="00627538" w:rsidRDefault="00587E03"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0370995" w14:textId="77777777" w:rsidR="00BA5A4E" w:rsidRPr="00627538" w:rsidRDefault="00BA5A4E" w:rsidP="00BA5A4E">
            <w:pPr>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 xml:space="preserve">Taip </w:t>
            </w:r>
          </w:p>
        </w:tc>
        <w:tc>
          <w:tcPr>
            <w:tcW w:w="1423" w:type="dxa"/>
          </w:tcPr>
          <w:p w14:paraId="6A776661" w14:textId="77777777" w:rsidR="00BA5A4E" w:rsidRPr="00627538" w:rsidRDefault="00BA5A4E" w:rsidP="00BA5A4E">
            <w:pPr>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Ne</w:t>
            </w:r>
          </w:p>
        </w:tc>
        <w:tc>
          <w:tcPr>
            <w:tcW w:w="4400" w:type="dxa"/>
          </w:tcPr>
          <w:p w14:paraId="019F7B7F" w14:textId="77777777" w:rsidR="00BA5A4E" w:rsidRPr="00627538" w:rsidRDefault="00BA5A4E" w:rsidP="00BA5A4E">
            <w:pPr>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 xml:space="preserve">Jei pasirinkote neigiamą atsakymą, pagrįskite </w:t>
            </w:r>
          </w:p>
        </w:tc>
      </w:tr>
      <w:tr w:rsidR="00587E03" w:rsidRPr="00627538" w14:paraId="2ABA3FE3" w14:textId="77777777" w:rsidTr="00FC1EB1">
        <w:tc>
          <w:tcPr>
            <w:tcW w:w="2608" w:type="dxa"/>
          </w:tcPr>
          <w:p w14:paraId="0DDABDFF" w14:textId="4631B22B" w:rsidR="00587E03" w:rsidRPr="00556933" w:rsidRDefault="00587E03" w:rsidP="00587E0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1BB78614" w14:textId="7B8D0784" w:rsidR="00587E03" w:rsidRPr="00627538" w:rsidRDefault="00587E03" w:rsidP="00587E0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6A9F67B5" w14:textId="6C66425E" w:rsidR="00587E03" w:rsidRPr="00627538" w:rsidRDefault="00587E03" w:rsidP="00587E0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005A7EAC" w14:textId="2A0D1440" w:rsidR="00587E03" w:rsidRPr="00627538" w:rsidRDefault="00587E03" w:rsidP="00587E0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627538" w14:paraId="5C8997B1" w14:textId="77777777" w:rsidTr="00FC1EB1">
        <w:tc>
          <w:tcPr>
            <w:tcW w:w="2608" w:type="dxa"/>
            <w:shd w:val="clear" w:color="auto" w:fill="D9D9D9" w:themeFill="background1" w:themeFillShade="D9"/>
          </w:tcPr>
          <w:p w14:paraId="74A79861" w14:textId="77777777" w:rsidR="00BA5A4E" w:rsidRPr="00627538" w:rsidRDefault="00BA5A4E" w:rsidP="00BA5A4E">
            <w:pPr>
              <w:rPr>
                <w:rFonts w:ascii="Times New Roman" w:eastAsia="Calibri" w:hAnsi="Times New Roman" w:cs="Times New Roman"/>
                <w:b/>
                <w:bCs/>
                <w:sz w:val="24"/>
                <w:szCs w:val="24"/>
              </w:rPr>
            </w:pPr>
            <w:r w:rsidRPr="00627538">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C8DA8A3" w14:textId="77777777" w:rsidR="00BA5A4E" w:rsidRPr="00627538"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418B6888" w14:textId="6A483B36" w:rsidR="00BA5A4E" w:rsidRPr="00627538" w:rsidRDefault="00BA5A4E"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1C35F1CA" w14:textId="77777777" w:rsidR="00BA5A4E" w:rsidRPr="00627538" w:rsidRDefault="00BA5A4E" w:rsidP="003A56FE">
            <w:pPr>
              <w:ind w:left="51"/>
              <w:jc w:val="both"/>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Vertinama, kad planuojam</w:t>
            </w:r>
            <w:r w:rsidR="00AA3502" w:rsidRPr="00627538">
              <w:rPr>
                <w:rFonts w:ascii="Times New Roman" w:eastAsia="Calibri" w:hAnsi="Times New Roman" w:cs="Times New Roman"/>
                <w:b/>
                <w:bCs/>
                <w:sz w:val="24"/>
                <w:szCs w:val="24"/>
              </w:rPr>
              <w:t>i</w:t>
            </w:r>
            <w:r w:rsidRPr="00627538">
              <w:rPr>
                <w:rFonts w:ascii="Times New Roman" w:eastAsia="Calibri" w:hAnsi="Times New Roman" w:cs="Times New Roman"/>
                <w:b/>
                <w:bCs/>
                <w:sz w:val="24"/>
                <w:szCs w:val="24"/>
              </w:rPr>
              <w:t xml:space="preserve"> įgyvendinti </w:t>
            </w:r>
            <w:r w:rsidR="00AA3502" w:rsidRPr="00627538">
              <w:rPr>
                <w:rFonts w:ascii="Times New Roman" w:eastAsia="Calibri" w:hAnsi="Times New Roman" w:cs="Times New Roman"/>
                <w:b/>
                <w:bCs/>
                <w:sz w:val="24"/>
                <w:szCs w:val="24"/>
              </w:rPr>
              <w:t>veiksmai (veiklos)</w:t>
            </w:r>
            <w:r w:rsidRPr="00627538">
              <w:rPr>
                <w:rFonts w:ascii="Times New Roman" w:eastAsia="Calibri" w:hAnsi="Times New Roman" w:cs="Times New Roman"/>
                <w:b/>
                <w:bCs/>
                <w:sz w:val="24"/>
                <w:szCs w:val="24"/>
              </w:rPr>
              <w:t xml:space="preserve"> neturi jokio numatomo poveikio šiam aplinkos tikslui arba numatomas j</w:t>
            </w:r>
            <w:r w:rsidR="004D7A36" w:rsidRPr="00627538">
              <w:rPr>
                <w:rFonts w:ascii="Times New Roman" w:eastAsia="Calibri" w:hAnsi="Times New Roman" w:cs="Times New Roman"/>
                <w:b/>
                <w:bCs/>
                <w:sz w:val="24"/>
                <w:szCs w:val="24"/>
              </w:rPr>
              <w:t>ų</w:t>
            </w:r>
            <w:r w:rsidRPr="00627538">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627538">
              <w:rPr>
                <w:rFonts w:ascii="Times New Roman" w:eastAsia="Calibri" w:hAnsi="Times New Roman" w:cs="Times New Roman"/>
                <w:b/>
                <w:bCs/>
                <w:sz w:val="24"/>
                <w:szCs w:val="24"/>
              </w:rPr>
              <w:t xml:space="preserve">veiksmai (veiklos) </w:t>
            </w:r>
            <w:r w:rsidRPr="00627538">
              <w:rPr>
                <w:rFonts w:ascii="Times New Roman" w:eastAsia="Calibri" w:hAnsi="Times New Roman" w:cs="Times New Roman"/>
                <w:b/>
                <w:bCs/>
                <w:sz w:val="24"/>
                <w:szCs w:val="24"/>
              </w:rPr>
              <w:t xml:space="preserve">atitinka klimato kaitos švelninimo tikslą: </w:t>
            </w:r>
          </w:p>
        </w:tc>
      </w:tr>
      <w:tr w:rsidR="00325576" w:rsidRPr="00627538" w14:paraId="0CE1D9BC" w14:textId="77777777" w:rsidTr="00C20E7F">
        <w:trPr>
          <w:trHeight w:val="587"/>
        </w:trPr>
        <w:tc>
          <w:tcPr>
            <w:tcW w:w="2608" w:type="dxa"/>
          </w:tcPr>
          <w:p w14:paraId="25491092" w14:textId="77777777" w:rsidR="00CC7E56" w:rsidRDefault="00A80B1B" w:rsidP="006430E3">
            <w:pPr>
              <w:rPr>
                <w:rFonts w:ascii="Times New Roman" w:eastAsia="Calibri" w:hAnsi="Times New Roman" w:cs="Times New Roman"/>
                <w:bCs/>
                <w:i/>
                <w:sz w:val="24"/>
                <w:szCs w:val="24"/>
              </w:rPr>
            </w:pPr>
            <w:r w:rsidRPr="00627538">
              <w:rPr>
                <w:rFonts w:ascii="Times New Roman" w:eastAsia="Calibri" w:hAnsi="Times New Roman" w:cs="Times New Roman"/>
                <w:b/>
                <w:iCs/>
                <w:sz w:val="24"/>
                <w:szCs w:val="24"/>
              </w:rPr>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p>
          <w:p w14:paraId="363C8496" w14:textId="7F0D755F" w:rsidR="000E0F11" w:rsidRPr="00627538" w:rsidRDefault="000E0F11" w:rsidP="006430E3">
            <w:pPr>
              <w:rPr>
                <w:rFonts w:ascii="Times New Roman" w:eastAsia="Calibri" w:hAnsi="Times New Roman" w:cs="Times New Roman"/>
                <w:i/>
                <w:sz w:val="24"/>
                <w:szCs w:val="24"/>
              </w:rPr>
            </w:pPr>
            <w:r>
              <w:rPr>
                <w:rFonts w:ascii="Times New Roman" w:eastAsia="Calibri" w:hAnsi="Times New Roman" w:cs="Times New Roman"/>
                <w:bCs/>
                <w:i/>
                <w:sz w:val="24"/>
                <w:szCs w:val="24"/>
              </w:rPr>
              <w:t>(AM)</w:t>
            </w:r>
          </w:p>
        </w:tc>
        <w:tc>
          <w:tcPr>
            <w:tcW w:w="1423" w:type="dxa"/>
          </w:tcPr>
          <w:p w14:paraId="4AB74928" w14:textId="7BDA8759" w:rsidR="00325576" w:rsidRPr="00627538" w:rsidRDefault="00116FF1" w:rsidP="00760238">
            <w:pPr>
              <w:rPr>
                <w:rFonts w:ascii="Times New Roman" w:eastAsia="Calibri" w:hAnsi="Times New Roman" w:cs="Times New Roman"/>
                <w:b/>
                <w:bCs/>
                <w:sz w:val="24"/>
                <w:szCs w:val="24"/>
              </w:rPr>
            </w:pPr>
            <w:r w:rsidRPr="00627538">
              <w:rPr>
                <w:rFonts w:ascii="Times New Roman" w:eastAsia="Calibri" w:hAnsi="Times New Roman" w:cs="Times New Roman"/>
                <w:b/>
                <w:bCs/>
                <w:sz w:val="24"/>
                <w:szCs w:val="24"/>
              </w:rPr>
              <w:t>X</w:t>
            </w:r>
          </w:p>
        </w:tc>
        <w:tc>
          <w:tcPr>
            <w:tcW w:w="1423" w:type="dxa"/>
          </w:tcPr>
          <w:p w14:paraId="747E5520" w14:textId="4D381716" w:rsidR="00325576" w:rsidRPr="00627538" w:rsidRDefault="00325576" w:rsidP="00760238">
            <w:pPr>
              <w:rPr>
                <w:rFonts w:ascii="Times New Roman" w:eastAsia="Calibri" w:hAnsi="Times New Roman" w:cs="Times New Roman"/>
                <w:sz w:val="24"/>
                <w:szCs w:val="24"/>
              </w:rPr>
            </w:pPr>
          </w:p>
        </w:tc>
        <w:tc>
          <w:tcPr>
            <w:tcW w:w="4400" w:type="dxa"/>
          </w:tcPr>
          <w:p w14:paraId="0B77C589" w14:textId="29EE29EB" w:rsidR="00A363E7" w:rsidRPr="00627538" w:rsidRDefault="00A363E7" w:rsidP="008B41CF">
            <w:pPr>
              <w:jc w:val="both"/>
              <w:rPr>
                <w:rFonts w:ascii="Times New Roman" w:eastAsia="Times New Roman" w:hAnsi="Times New Roman" w:cs="Times New Roman"/>
                <w:bCs/>
                <w:sz w:val="24"/>
                <w:szCs w:val="24"/>
              </w:rPr>
            </w:pPr>
          </w:p>
        </w:tc>
      </w:tr>
      <w:tr w:rsidR="00325576" w:rsidRPr="00627538" w14:paraId="6B1A4290" w14:textId="77777777" w:rsidTr="00FC1EB1">
        <w:tc>
          <w:tcPr>
            <w:tcW w:w="2608" w:type="dxa"/>
            <w:shd w:val="clear" w:color="auto" w:fill="D9D9D9" w:themeFill="background1" w:themeFillShade="D9"/>
          </w:tcPr>
          <w:p w14:paraId="1402F5BC" w14:textId="77777777" w:rsidR="00325576" w:rsidRPr="00627538" w:rsidRDefault="00325576" w:rsidP="00BA5A4E">
            <w:pPr>
              <w:rPr>
                <w:rFonts w:ascii="Times New Roman" w:eastAsia="Calibri" w:hAnsi="Times New Roman" w:cs="Times New Roman"/>
                <w:sz w:val="24"/>
                <w:szCs w:val="24"/>
              </w:rPr>
            </w:pPr>
            <w:r w:rsidRPr="00627538">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5099F3A7" w14:textId="77777777" w:rsidR="00325576" w:rsidRPr="00627538"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D253D03" w14:textId="70146A0B" w:rsidR="00325576" w:rsidRPr="00627538" w:rsidRDefault="00325576"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58A272C8" w14:textId="79B94351" w:rsidR="00325576" w:rsidRPr="00627538" w:rsidRDefault="00325576" w:rsidP="00293ACA">
            <w:pPr>
              <w:ind w:left="51"/>
              <w:jc w:val="both"/>
              <w:rPr>
                <w:rFonts w:ascii="Times New Roman" w:eastAsia="Calibri" w:hAnsi="Times New Roman" w:cs="Times New Roman"/>
                <w:b/>
                <w:sz w:val="24"/>
                <w:szCs w:val="24"/>
              </w:rPr>
            </w:pPr>
            <w:r w:rsidRPr="00627538">
              <w:rPr>
                <w:rFonts w:ascii="Times New Roman" w:eastAsia="Calibri" w:hAnsi="Times New Roman" w:cs="Times New Roman"/>
                <w:b/>
                <w:sz w:val="24"/>
                <w:szCs w:val="24"/>
              </w:rPr>
              <w:t>Vertinama, kad planuojam</w:t>
            </w:r>
            <w:r w:rsidR="004D7A36" w:rsidRPr="00627538">
              <w:rPr>
                <w:rFonts w:ascii="Times New Roman" w:eastAsia="Calibri" w:hAnsi="Times New Roman" w:cs="Times New Roman"/>
                <w:b/>
                <w:sz w:val="24"/>
                <w:szCs w:val="24"/>
              </w:rPr>
              <w:t>i</w:t>
            </w:r>
            <w:r w:rsidRPr="00627538">
              <w:rPr>
                <w:rFonts w:ascii="Times New Roman" w:eastAsia="Calibri" w:hAnsi="Times New Roman" w:cs="Times New Roman"/>
                <w:b/>
                <w:sz w:val="24"/>
                <w:szCs w:val="24"/>
              </w:rPr>
              <w:t xml:space="preserve"> įgyvendinti </w:t>
            </w:r>
            <w:r w:rsidR="004D7A36" w:rsidRPr="00627538">
              <w:rPr>
                <w:rFonts w:ascii="Times New Roman" w:eastAsia="Calibri" w:hAnsi="Times New Roman" w:cs="Times New Roman"/>
                <w:b/>
                <w:sz w:val="24"/>
                <w:szCs w:val="24"/>
              </w:rPr>
              <w:t>veiksmai (veiklos)</w:t>
            </w:r>
            <w:r w:rsidRPr="00627538">
              <w:rPr>
                <w:rFonts w:ascii="Times New Roman" w:eastAsia="Calibri" w:hAnsi="Times New Roman" w:cs="Times New Roman"/>
                <w:b/>
                <w:sz w:val="24"/>
                <w:szCs w:val="24"/>
              </w:rPr>
              <w:t xml:space="preserve"> neturi jokio numatomo poveikio šiam aplinkos tikslui arba numatomas </w:t>
            </w:r>
            <w:r w:rsidR="004D7A36" w:rsidRPr="00627538">
              <w:rPr>
                <w:rFonts w:ascii="Times New Roman" w:eastAsia="Calibri" w:hAnsi="Times New Roman" w:cs="Times New Roman"/>
                <w:b/>
                <w:sz w:val="24"/>
                <w:szCs w:val="24"/>
              </w:rPr>
              <w:t>jų</w:t>
            </w:r>
            <w:r w:rsidRPr="00627538">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627538">
              <w:rPr>
                <w:rFonts w:ascii="Times New Roman" w:eastAsia="Calibri" w:hAnsi="Times New Roman" w:cs="Times New Roman"/>
                <w:b/>
                <w:sz w:val="24"/>
                <w:szCs w:val="24"/>
              </w:rPr>
              <w:t xml:space="preserve">veiksmai (veiklos) </w:t>
            </w:r>
            <w:r w:rsidRPr="00627538">
              <w:rPr>
                <w:rFonts w:ascii="Times New Roman" w:eastAsia="Calibri" w:hAnsi="Times New Roman" w:cs="Times New Roman"/>
                <w:b/>
                <w:sz w:val="24"/>
                <w:szCs w:val="24"/>
              </w:rPr>
              <w:t xml:space="preserve">atitinka </w:t>
            </w:r>
            <w:r w:rsidR="00293ACA">
              <w:rPr>
                <w:rFonts w:ascii="Times New Roman" w:eastAsia="Calibri" w:hAnsi="Times New Roman" w:cs="Times New Roman"/>
                <w:b/>
                <w:sz w:val="24"/>
                <w:szCs w:val="24"/>
              </w:rPr>
              <w:t xml:space="preserve">prisitaikymo prie </w:t>
            </w:r>
            <w:r w:rsidRPr="00627538">
              <w:rPr>
                <w:rFonts w:ascii="Times New Roman" w:eastAsia="Calibri" w:hAnsi="Times New Roman" w:cs="Times New Roman"/>
                <w:b/>
                <w:sz w:val="24"/>
                <w:szCs w:val="24"/>
              </w:rPr>
              <w:t xml:space="preserve">klimato kaitos </w:t>
            </w:r>
            <w:r w:rsidR="00293ACA">
              <w:rPr>
                <w:rFonts w:ascii="Times New Roman" w:eastAsia="Calibri" w:hAnsi="Times New Roman" w:cs="Times New Roman"/>
                <w:b/>
                <w:sz w:val="24"/>
                <w:szCs w:val="24"/>
              </w:rPr>
              <w:t>t</w:t>
            </w:r>
            <w:r w:rsidRPr="00627538">
              <w:rPr>
                <w:rFonts w:ascii="Times New Roman" w:eastAsia="Calibri" w:hAnsi="Times New Roman" w:cs="Times New Roman"/>
                <w:b/>
                <w:sz w:val="24"/>
                <w:szCs w:val="24"/>
              </w:rPr>
              <w:t xml:space="preserve">ikslą </w:t>
            </w:r>
            <w:r w:rsidR="004D7A36" w:rsidRPr="00627538">
              <w:rPr>
                <w:rFonts w:ascii="Times New Roman" w:eastAsia="Calibri" w:hAnsi="Times New Roman" w:cs="Times New Roman"/>
                <w:b/>
                <w:sz w:val="24"/>
                <w:szCs w:val="24"/>
              </w:rPr>
              <w:t xml:space="preserve">ir </w:t>
            </w:r>
            <w:r w:rsidRPr="00627538">
              <w:rPr>
                <w:rFonts w:ascii="Times New Roman" w:eastAsia="Calibri" w:hAnsi="Times New Roman" w:cs="Times New Roman"/>
                <w:b/>
                <w:sz w:val="24"/>
                <w:szCs w:val="24"/>
              </w:rPr>
              <w:t>neturės neigiamos įtakos žmonėms, gamtai ar turtui:</w:t>
            </w:r>
          </w:p>
        </w:tc>
      </w:tr>
      <w:tr w:rsidR="00325576" w:rsidRPr="00627538" w14:paraId="7129A61E" w14:textId="77777777" w:rsidTr="00FC1EB1">
        <w:tc>
          <w:tcPr>
            <w:tcW w:w="2608" w:type="dxa"/>
          </w:tcPr>
          <w:p w14:paraId="4E2050CF" w14:textId="5D0DE7F5" w:rsidR="00325576" w:rsidRPr="00627538" w:rsidRDefault="00A80B1B" w:rsidP="006430E3">
            <w:pPr>
              <w:rPr>
                <w:rFonts w:ascii="Times New Roman" w:eastAsia="Calibri" w:hAnsi="Times New Roman" w:cs="Times New Roman"/>
                <w:bCs/>
                <w:sz w:val="24"/>
                <w:szCs w:val="24"/>
              </w:rPr>
            </w:pPr>
            <w:r w:rsidRPr="00627538">
              <w:rPr>
                <w:rFonts w:ascii="Times New Roman" w:eastAsia="Calibri" w:hAnsi="Times New Roman" w:cs="Times New Roman"/>
                <w:b/>
                <w:iCs/>
                <w:sz w:val="24"/>
                <w:szCs w:val="24"/>
              </w:rPr>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r w:rsidR="009E40D0" w:rsidRPr="009E40D0">
              <w:rPr>
                <w:rFonts w:ascii="Times New Roman" w:eastAsia="Calibri" w:hAnsi="Times New Roman" w:cs="Times New Roman"/>
                <w:bCs/>
                <w:i/>
                <w:sz w:val="24"/>
                <w:szCs w:val="24"/>
              </w:rPr>
              <w:t xml:space="preserve"> (AM)</w:t>
            </w:r>
          </w:p>
        </w:tc>
        <w:tc>
          <w:tcPr>
            <w:tcW w:w="1423" w:type="dxa"/>
          </w:tcPr>
          <w:p w14:paraId="48C8E260" w14:textId="1871064A" w:rsidR="00325576" w:rsidRPr="00627538" w:rsidRDefault="00D42830" w:rsidP="00BA5A4E">
            <w:pPr>
              <w:rPr>
                <w:rFonts w:ascii="Times New Roman" w:eastAsia="Calibri" w:hAnsi="Times New Roman" w:cs="Times New Roman"/>
                <w:sz w:val="24"/>
                <w:szCs w:val="24"/>
              </w:rPr>
            </w:pPr>
            <w:r w:rsidRPr="00627538">
              <w:rPr>
                <w:rFonts w:ascii="Times New Roman" w:eastAsia="Calibri" w:hAnsi="Times New Roman" w:cs="Times New Roman"/>
                <w:sz w:val="24"/>
                <w:szCs w:val="24"/>
              </w:rPr>
              <w:t>X</w:t>
            </w:r>
          </w:p>
        </w:tc>
        <w:tc>
          <w:tcPr>
            <w:tcW w:w="1423" w:type="dxa"/>
          </w:tcPr>
          <w:p w14:paraId="5DA15A29" w14:textId="4FB61C85" w:rsidR="00325576" w:rsidRPr="00627538" w:rsidRDefault="00325576" w:rsidP="00BA5A4E">
            <w:pPr>
              <w:rPr>
                <w:rFonts w:ascii="Times New Roman" w:eastAsia="Calibri" w:hAnsi="Times New Roman" w:cs="Times New Roman"/>
                <w:sz w:val="24"/>
                <w:szCs w:val="24"/>
              </w:rPr>
            </w:pPr>
          </w:p>
        </w:tc>
        <w:tc>
          <w:tcPr>
            <w:tcW w:w="4400" w:type="dxa"/>
          </w:tcPr>
          <w:p w14:paraId="06366E14" w14:textId="2770B712" w:rsidR="00325576" w:rsidRPr="00627538" w:rsidRDefault="00325576" w:rsidP="00624FE2">
            <w:pPr>
              <w:jc w:val="both"/>
              <w:rPr>
                <w:rFonts w:ascii="Times New Roman" w:eastAsia="Calibri" w:hAnsi="Times New Roman" w:cs="Times New Roman"/>
                <w:sz w:val="24"/>
                <w:szCs w:val="24"/>
              </w:rPr>
            </w:pPr>
          </w:p>
        </w:tc>
      </w:tr>
      <w:tr w:rsidR="00325576" w:rsidRPr="00627538" w14:paraId="2E898065" w14:textId="77777777" w:rsidTr="00FC1EB1">
        <w:tc>
          <w:tcPr>
            <w:tcW w:w="2608" w:type="dxa"/>
            <w:shd w:val="clear" w:color="auto" w:fill="D9D9D9" w:themeFill="background1" w:themeFillShade="D9"/>
          </w:tcPr>
          <w:p w14:paraId="5647E5FE" w14:textId="77777777" w:rsidR="00082367" w:rsidRPr="00627538" w:rsidRDefault="00325576" w:rsidP="00BA5A4E">
            <w:pPr>
              <w:rPr>
                <w:rFonts w:ascii="Times New Roman" w:eastAsia="Calibri" w:hAnsi="Times New Roman" w:cs="Times New Roman"/>
                <w:sz w:val="24"/>
                <w:szCs w:val="24"/>
              </w:rPr>
            </w:pPr>
            <w:r w:rsidRPr="00627538">
              <w:rPr>
                <w:rFonts w:ascii="Times New Roman" w:eastAsia="Calibri" w:hAnsi="Times New Roman" w:cs="Times New Roman"/>
                <w:b/>
                <w:sz w:val="24"/>
                <w:szCs w:val="24"/>
              </w:rPr>
              <w:t xml:space="preserve">Tausus vandens ir jūrų išteklių naudojimas ir </w:t>
            </w:r>
            <w:r w:rsidRPr="00627538">
              <w:rPr>
                <w:rFonts w:ascii="Times New Roman" w:eastAsia="Calibri" w:hAnsi="Times New Roman" w:cs="Times New Roman"/>
                <w:b/>
                <w:sz w:val="24"/>
                <w:szCs w:val="24"/>
              </w:rPr>
              <w:lastRenderedPageBreak/>
              <w:t>apsauga</w:t>
            </w:r>
          </w:p>
          <w:p w14:paraId="1F4F37E3" w14:textId="77777777" w:rsidR="00082367" w:rsidRPr="00627538" w:rsidRDefault="00082367" w:rsidP="00082367">
            <w:pPr>
              <w:rPr>
                <w:rFonts w:ascii="Times New Roman" w:eastAsia="Calibri" w:hAnsi="Times New Roman" w:cs="Times New Roman"/>
                <w:sz w:val="24"/>
                <w:szCs w:val="24"/>
              </w:rPr>
            </w:pPr>
          </w:p>
          <w:p w14:paraId="3D1FC78C" w14:textId="77777777" w:rsidR="00082367" w:rsidRPr="00627538" w:rsidRDefault="00082367" w:rsidP="00082367">
            <w:pPr>
              <w:rPr>
                <w:rFonts w:ascii="Times New Roman" w:eastAsia="Calibri" w:hAnsi="Times New Roman" w:cs="Times New Roman"/>
                <w:sz w:val="24"/>
                <w:szCs w:val="24"/>
              </w:rPr>
            </w:pPr>
          </w:p>
          <w:p w14:paraId="073715A9" w14:textId="77777777" w:rsidR="00082367" w:rsidRPr="00627538" w:rsidRDefault="00082367" w:rsidP="00082367">
            <w:pPr>
              <w:rPr>
                <w:rFonts w:ascii="Times New Roman" w:eastAsia="Calibri" w:hAnsi="Times New Roman" w:cs="Times New Roman"/>
                <w:sz w:val="24"/>
                <w:szCs w:val="24"/>
              </w:rPr>
            </w:pPr>
          </w:p>
          <w:p w14:paraId="6746B907" w14:textId="77777777" w:rsidR="00082367" w:rsidRPr="00627538" w:rsidRDefault="00082367" w:rsidP="00082367">
            <w:pPr>
              <w:rPr>
                <w:rFonts w:ascii="Times New Roman" w:eastAsia="Calibri" w:hAnsi="Times New Roman" w:cs="Times New Roman"/>
                <w:sz w:val="24"/>
                <w:szCs w:val="24"/>
              </w:rPr>
            </w:pPr>
          </w:p>
          <w:p w14:paraId="1F352A12" w14:textId="77777777" w:rsidR="00082367" w:rsidRPr="00627538" w:rsidRDefault="00082367" w:rsidP="00082367">
            <w:pPr>
              <w:rPr>
                <w:rFonts w:ascii="Times New Roman" w:eastAsia="Calibri" w:hAnsi="Times New Roman" w:cs="Times New Roman"/>
                <w:sz w:val="24"/>
                <w:szCs w:val="24"/>
              </w:rPr>
            </w:pPr>
          </w:p>
          <w:p w14:paraId="559BB6ED" w14:textId="77777777" w:rsidR="00325576" w:rsidRPr="00627538"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1C57963" w14:textId="77777777" w:rsidR="00325576" w:rsidRPr="00627538"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FCEBC42" w14:textId="5A35299F" w:rsidR="00325576" w:rsidRPr="00627538" w:rsidRDefault="00325576"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5918FC07" w14:textId="77777777" w:rsidR="00325576" w:rsidRPr="00627538" w:rsidRDefault="00325576" w:rsidP="004055F1">
            <w:pPr>
              <w:tabs>
                <w:tab w:val="left" w:pos="34"/>
              </w:tabs>
              <w:ind w:left="51"/>
              <w:jc w:val="both"/>
              <w:rPr>
                <w:rFonts w:ascii="Times New Roman" w:eastAsia="Calibri" w:hAnsi="Times New Roman" w:cs="Times New Roman"/>
                <w:b/>
                <w:sz w:val="24"/>
                <w:szCs w:val="24"/>
              </w:rPr>
            </w:pPr>
            <w:r w:rsidRPr="00627538">
              <w:rPr>
                <w:rFonts w:ascii="Times New Roman" w:eastAsia="Calibri" w:hAnsi="Times New Roman" w:cs="Times New Roman"/>
                <w:b/>
                <w:sz w:val="24"/>
                <w:szCs w:val="24"/>
              </w:rPr>
              <w:t>Vertinama, kad planuojam</w:t>
            </w:r>
            <w:r w:rsidR="009E3A71" w:rsidRPr="00627538">
              <w:rPr>
                <w:rFonts w:ascii="Times New Roman" w:eastAsia="Calibri" w:hAnsi="Times New Roman" w:cs="Times New Roman"/>
                <w:b/>
                <w:sz w:val="24"/>
                <w:szCs w:val="24"/>
              </w:rPr>
              <w:t>i įgyvendinti veiksmai (veiklos)</w:t>
            </w:r>
            <w:r w:rsidRPr="00627538">
              <w:rPr>
                <w:rFonts w:ascii="Times New Roman" w:eastAsia="Calibri" w:hAnsi="Times New Roman" w:cs="Times New Roman"/>
                <w:b/>
                <w:sz w:val="24"/>
                <w:szCs w:val="24"/>
              </w:rPr>
              <w:t xml:space="preserve"> neturi jokio </w:t>
            </w:r>
            <w:r w:rsidRPr="00627538">
              <w:rPr>
                <w:rFonts w:ascii="Times New Roman" w:eastAsia="Calibri" w:hAnsi="Times New Roman" w:cs="Times New Roman"/>
                <w:b/>
                <w:sz w:val="24"/>
                <w:szCs w:val="24"/>
              </w:rPr>
              <w:lastRenderedPageBreak/>
              <w:t>numatomo poveikio šiam aplinkos tikslui arba numatomas j</w:t>
            </w:r>
            <w:r w:rsidR="009E3A71" w:rsidRPr="00627538">
              <w:rPr>
                <w:rFonts w:ascii="Times New Roman" w:eastAsia="Calibri" w:hAnsi="Times New Roman" w:cs="Times New Roman"/>
                <w:b/>
                <w:sz w:val="24"/>
                <w:szCs w:val="24"/>
              </w:rPr>
              <w:t>ų</w:t>
            </w:r>
            <w:r w:rsidRPr="00627538">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627538">
              <w:rPr>
                <w:rFonts w:ascii="Times New Roman" w:eastAsia="Calibri" w:hAnsi="Times New Roman" w:cs="Times New Roman"/>
                <w:b/>
                <w:sz w:val="24"/>
                <w:szCs w:val="24"/>
              </w:rPr>
              <w:t>veiksmai (veiklos)</w:t>
            </w:r>
            <w:r w:rsidRPr="00627538">
              <w:rPr>
                <w:rFonts w:ascii="Times New Roman" w:eastAsia="Calibri" w:hAnsi="Times New Roman" w:cs="Times New Roman"/>
                <w:b/>
                <w:sz w:val="24"/>
                <w:szCs w:val="24"/>
              </w:rPr>
              <w:t xml:space="preserve"> atitinka Tausaus vandens ir jūrų išteklių naudojimo ir apsaugos tikslą. </w:t>
            </w:r>
          </w:p>
        </w:tc>
      </w:tr>
      <w:tr w:rsidR="00FC1EB1" w:rsidRPr="00627538" w14:paraId="0BE9168E" w14:textId="77777777" w:rsidTr="00FC1EB1">
        <w:tc>
          <w:tcPr>
            <w:tcW w:w="2608" w:type="dxa"/>
          </w:tcPr>
          <w:p w14:paraId="27BF0F60" w14:textId="1BEEA632" w:rsidR="00FC1EB1" w:rsidRPr="00627538" w:rsidRDefault="00A80B1B" w:rsidP="006430E3">
            <w:pPr>
              <w:rPr>
                <w:rFonts w:ascii="Times New Roman" w:eastAsia="Calibri" w:hAnsi="Times New Roman" w:cs="Times New Roman"/>
                <w:bCs/>
                <w:sz w:val="24"/>
                <w:szCs w:val="24"/>
              </w:rPr>
            </w:pPr>
            <w:r w:rsidRPr="00627538">
              <w:rPr>
                <w:rFonts w:ascii="Times New Roman" w:eastAsia="Calibri" w:hAnsi="Times New Roman" w:cs="Times New Roman"/>
                <w:b/>
                <w:iCs/>
                <w:sz w:val="24"/>
                <w:szCs w:val="24"/>
              </w:rPr>
              <w:lastRenderedPageBreak/>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r w:rsidR="009E40D0" w:rsidRPr="009E40D0">
              <w:rPr>
                <w:rFonts w:ascii="Times New Roman" w:eastAsia="Calibri" w:hAnsi="Times New Roman" w:cs="Times New Roman"/>
                <w:bCs/>
                <w:i/>
                <w:sz w:val="24"/>
                <w:szCs w:val="24"/>
              </w:rPr>
              <w:t xml:space="preserve"> (AM)</w:t>
            </w:r>
          </w:p>
        </w:tc>
        <w:tc>
          <w:tcPr>
            <w:tcW w:w="1423" w:type="dxa"/>
          </w:tcPr>
          <w:p w14:paraId="67BD9D6E" w14:textId="1B2DE1D3" w:rsidR="00FC1EB1" w:rsidRPr="00627538" w:rsidRDefault="00D42830" w:rsidP="00BA5A4E">
            <w:pPr>
              <w:rPr>
                <w:rFonts w:ascii="Times New Roman" w:eastAsia="Calibri" w:hAnsi="Times New Roman" w:cs="Times New Roman"/>
                <w:sz w:val="24"/>
                <w:szCs w:val="24"/>
              </w:rPr>
            </w:pPr>
            <w:r w:rsidRPr="00627538">
              <w:rPr>
                <w:rFonts w:ascii="Times New Roman" w:eastAsia="Calibri" w:hAnsi="Times New Roman" w:cs="Times New Roman"/>
                <w:sz w:val="24"/>
                <w:szCs w:val="24"/>
              </w:rPr>
              <w:t>X</w:t>
            </w:r>
          </w:p>
        </w:tc>
        <w:tc>
          <w:tcPr>
            <w:tcW w:w="1423" w:type="dxa"/>
          </w:tcPr>
          <w:p w14:paraId="704D70B5" w14:textId="430B14E8" w:rsidR="00FC1EB1" w:rsidRPr="00627538" w:rsidRDefault="00FC1EB1" w:rsidP="00BA5A4E">
            <w:pPr>
              <w:rPr>
                <w:rFonts w:ascii="Times New Roman" w:eastAsia="Calibri" w:hAnsi="Times New Roman" w:cs="Times New Roman"/>
                <w:sz w:val="24"/>
                <w:szCs w:val="24"/>
              </w:rPr>
            </w:pPr>
          </w:p>
        </w:tc>
        <w:tc>
          <w:tcPr>
            <w:tcW w:w="4400" w:type="dxa"/>
          </w:tcPr>
          <w:p w14:paraId="3DB60BA2" w14:textId="15C1087C" w:rsidR="00295F10" w:rsidRPr="00627538" w:rsidRDefault="00295F10" w:rsidP="00942D3D">
            <w:pPr>
              <w:jc w:val="both"/>
              <w:rPr>
                <w:rFonts w:ascii="Times New Roman" w:eastAsia="Calibri" w:hAnsi="Times New Roman" w:cs="Times New Roman"/>
                <w:i/>
                <w:iCs/>
                <w:strike/>
                <w:sz w:val="24"/>
                <w:szCs w:val="24"/>
              </w:rPr>
            </w:pPr>
          </w:p>
        </w:tc>
      </w:tr>
      <w:tr w:rsidR="00FC1EB1" w:rsidRPr="00627538" w14:paraId="41063A3A" w14:textId="77777777" w:rsidTr="00FC1EB1">
        <w:tc>
          <w:tcPr>
            <w:tcW w:w="2608" w:type="dxa"/>
            <w:shd w:val="clear" w:color="auto" w:fill="D9D9D9" w:themeFill="background1" w:themeFillShade="D9"/>
          </w:tcPr>
          <w:p w14:paraId="30DEFD4F" w14:textId="77777777" w:rsidR="00FC1EB1" w:rsidRPr="00627538" w:rsidRDefault="00FC1EB1" w:rsidP="00BA5A4E">
            <w:pPr>
              <w:jc w:val="both"/>
              <w:rPr>
                <w:rFonts w:ascii="Times New Roman" w:eastAsia="Calibri" w:hAnsi="Times New Roman" w:cs="Times New Roman"/>
                <w:sz w:val="24"/>
                <w:szCs w:val="24"/>
              </w:rPr>
            </w:pPr>
            <w:r w:rsidRPr="00627538">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75A88767" w14:textId="77777777" w:rsidR="00FC1EB1" w:rsidRPr="00627538"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D5F741A" w14:textId="448A9BE4" w:rsidR="00FC1EB1" w:rsidRPr="00627538" w:rsidRDefault="00FC1EB1" w:rsidP="00BA5A4E">
            <w:pPr>
              <w:rPr>
                <w:rFonts w:ascii="Times New Roman" w:eastAsia="Calibri" w:hAnsi="Times New Roman" w:cs="Times New Roman"/>
                <w:b/>
                <w:bCs/>
                <w:sz w:val="24"/>
                <w:szCs w:val="24"/>
              </w:rPr>
            </w:pPr>
          </w:p>
        </w:tc>
        <w:tc>
          <w:tcPr>
            <w:tcW w:w="4400" w:type="dxa"/>
            <w:shd w:val="clear" w:color="auto" w:fill="D9D9D9" w:themeFill="background1" w:themeFillShade="D9"/>
          </w:tcPr>
          <w:p w14:paraId="31F5E2B0" w14:textId="77777777" w:rsidR="00FC1EB1" w:rsidRPr="00627538" w:rsidRDefault="00FC1EB1" w:rsidP="00020503">
            <w:pPr>
              <w:jc w:val="both"/>
              <w:rPr>
                <w:rFonts w:ascii="Times New Roman" w:eastAsia="Calibri" w:hAnsi="Times New Roman" w:cs="Times New Roman"/>
                <w:b/>
                <w:sz w:val="24"/>
                <w:szCs w:val="24"/>
              </w:rPr>
            </w:pPr>
            <w:r w:rsidRPr="0062753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627538">
              <w:rPr>
                <w:rFonts w:ascii="Times New Roman" w:eastAsia="Calibri" w:hAnsi="Times New Roman" w:cs="Times New Roman"/>
                <w:sz w:val="24"/>
                <w:szCs w:val="24"/>
              </w:rPr>
              <w:t xml:space="preserve"> </w:t>
            </w:r>
          </w:p>
        </w:tc>
      </w:tr>
      <w:tr w:rsidR="00FC1EB1" w:rsidRPr="00627538" w14:paraId="5824D4BB" w14:textId="77777777" w:rsidTr="00FC1EB1">
        <w:tc>
          <w:tcPr>
            <w:tcW w:w="2608" w:type="dxa"/>
          </w:tcPr>
          <w:p w14:paraId="10543268" w14:textId="6AC176C6" w:rsidR="00FC1EB1" w:rsidRPr="00627538" w:rsidRDefault="00A80B1B" w:rsidP="006430E3">
            <w:pPr>
              <w:rPr>
                <w:rFonts w:ascii="Times New Roman" w:eastAsia="Calibri" w:hAnsi="Times New Roman" w:cs="Times New Roman"/>
                <w:bCs/>
                <w:sz w:val="24"/>
                <w:szCs w:val="24"/>
              </w:rPr>
            </w:pPr>
            <w:r w:rsidRPr="00627538">
              <w:rPr>
                <w:rFonts w:ascii="Times New Roman" w:eastAsia="Calibri" w:hAnsi="Times New Roman" w:cs="Times New Roman"/>
                <w:b/>
                <w:iCs/>
                <w:sz w:val="24"/>
                <w:szCs w:val="24"/>
              </w:rPr>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r w:rsidR="009E40D0" w:rsidRPr="009E40D0">
              <w:rPr>
                <w:rFonts w:ascii="Times New Roman" w:eastAsia="Calibri" w:hAnsi="Times New Roman" w:cs="Times New Roman"/>
                <w:bCs/>
                <w:i/>
                <w:sz w:val="24"/>
                <w:szCs w:val="24"/>
              </w:rPr>
              <w:t xml:space="preserve"> (AM)</w:t>
            </w:r>
          </w:p>
        </w:tc>
        <w:tc>
          <w:tcPr>
            <w:tcW w:w="1423" w:type="dxa"/>
          </w:tcPr>
          <w:p w14:paraId="091E8159" w14:textId="77777777" w:rsidR="00FC1EB1" w:rsidRPr="00627538" w:rsidRDefault="00FC1EB1" w:rsidP="00BA5A4E">
            <w:pPr>
              <w:rPr>
                <w:rFonts w:ascii="Times New Roman" w:eastAsia="Calibri" w:hAnsi="Times New Roman" w:cs="Times New Roman"/>
                <w:sz w:val="24"/>
                <w:szCs w:val="24"/>
              </w:rPr>
            </w:pPr>
          </w:p>
        </w:tc>
        <w:tc>
          <w:tcPr>
            <w:tcW w:w="1423" w:type="dxa"/>
          </w:tcPr>
          <w:p w14:paraId="7254E455" w14:textId="77777777" w:rsidR="00FC1EB1" w:rsidRPr="00627538" w:rsidRDefault="00EA1AB0" w:rsidP="00BA5A4E">
            <w:pPr>
              <w:rPr>
                <w:rFonts w:ascii="Times New Roman" w:eastAsia="Calibri" w:hAnsi="Times New Roman" w:cs="Times New Roman"/>
                <w:sz w:val="24"/>
                <w:szCs w:val="24"/>
              </w:rPr>
            </w:pPr>
            <w:r w:rsidRPr="00627538">
              <w:rPr>
                <w:rFonts w:ascii="Times New Roman" w:eastAsia="Calibri" w:hAnsi="Times New Roman" w:cs="Times New Roman"/>
                <w:sz w:val="24"/>
                <w:szCs w:val="24"/>
              </w:rPr>
              <w:t>X</w:t>
            </w:r>
          </w:p>
        </w:tc>
        <w:tc>
          <w:tcPr>
            <w:tcW w:w="4400" w:type="dxa"/>
          </w:tcPr>
          <w:p w14:paraId="3DBC6594" w14:textId="2905CC17" w:rsidR="00C922EB" w:rsidRDefault="00C20E7F" w:rsidP="00980962">
            <w:pPr>
              <w:jc w:val="both"/>
              <w:rPr>
                <w:rFonts w:ascii="Times New Roman" w:eastAsia="Calibri" w:hAnsi="Times New Roman" w:cs="Times New Roman"/>
                <w:bCs/>
                <w:iCs/>
                <w:sz w:val="24"/>
                <w:szCs w:val="24"/>
              </w:rPr>
            </w:pPr>
            <w:r w:rsidRPr="00627538">
              <w:rPr>
                <w:rFonts w:ascii="Times New Roman" w:eastAsia="Calibri" w:hAnsi="Times New Roman" w:cs="Times New Roman"/>
                <w:bCs/>
                <w:iCs/>
                <w:sz w:val="24"/>
                <w:szCs w:val="24"/>
              </w:rPr>
              <w:t xml:space="preserve">Aglomeracijose, kuriose susidaro nuo 200 iki 2000 </w:t>
            </w:r>
            <w:proofErr w:type="spellStart"/>
            <w:r w:rsidRPr="00627538">
              <w:rPr>
                <w:rFonts w:ascii="Times New Roman" w:eastAsia="Calibri" w:hAnsi="Times New Roman" w:cs="Times New Roman"/>
                <w:bCs/>
                <w:iCs/>
                <w:sz w:val="24"/>
                <w:szCs w:val="24"/>
              </w:rPr>
              <w:t>g.e</w:t>
            </w:r>
            <w:proofErr w:type="spellEnd"/>
            <w:r w:rsidRPr="00627538">
              <w:rPr>
                <w:rFonts w:ascii="Times New Roman" w:eastAsia="Calibri" w:hAnsi="Times New Roman" w:cs="Times New Roman"/>
                <w:bCs/>
                <w:iCs/>
                <w:sz w:val="24"/>
                <w:szCs w:val="24"/>
              </w:rPr>
              <w:t xml:space="preserve">. atitinkanti apkrova planuojama nuotekų tvarkymo sistemų plėtra, įskaitant atskirųjų (ne daugiau kaip dviejų gyvenamųjų namų nuotekoms tvarkyti) ir grupinių (grupės (daugiau kaip dviejų) gyvenamųjų namų nuotekoms tvarkyti) nuotekų tvarkymo sistemų </w:t>
            </w:r>
            <w:proofErr w:type="gramStart"/>
            <w:r w:rsidRPr="00627538">
              <w:rPr>
                <w:rFonts w:ascii="Times New Roman" w:eastAsia="Calibri" w:hAnsi="Times New Roman" w:cs="Times New Roman"/>
                <w:bCs/>
                <w:iCs/>
                <w:sz w:val="24"/>
                <w:szCs w:val="24"/>
              </w:rPr>
              <w:t>(</w:t>
            </w:r>
            <w:proofErr w:type="gramEnd"/>
            <w:r w:rsidRPr="00627538">
              <w:rPr>
                <w:rFonts w:ascii="Times New Roman" w:eastAsia="Calibri" w:hAnsi="Times New Roman" w:cs="Times New Roman"/>
                <w:bCs/>
                <w:iCs/>
                <w:sz w:val="24"/>
                <w:szCs w:val="24"/>
              </w:rPr>
              <w:t xml:space="preserve">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w:t>
            </w:r>
            <w:r w:rsidRPr="00627538">
              <w:rPr>
                <w:rFonts w:ascii="Times New Roman" w:eastAsia="Calibri" w:hAnsi="Times New Roman" w:cs="Times New Roman"/>
                <w:bCs/>
                <w:iCs/>
                <w:sz w:val="24"/>
                <w:szCs w:val="24"/>
              </w:rPr>
              <w:lastRenderedPageBreak/>
              <w:t>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5E734C05" w14:textId="08384877" w:rsidR="009B49AF" w:rsidRDefault="009B49AF" w:rsidP="00980962">
            <w:pPr>
              <w:jc w:val="both"/>
              <w:rPr>
                <w:rFonts w:ascii="Times New Roman" w:eastAsia="Calibri" w:hAnsi="Times New Roman" w:cs="Times New Roman"/>
                <w:bCs/>
                <w:iCs/>
                <w:sz w:val="24"/>
                <w:szCs w:val="24"/>
              </w:rPr>
            </w:pPr>
          </w:p>
          <w:p w14:paraId="38F58856" w14:textId="69279255" w:rsidR="009B49AF" w:rsidRDefault="009B49AF" w:rsidP="009B49AF">
            <w:r w:rsidRPr="00D7179F">
              <w:rPr>
                <w:rFonts w:ascii="Times New Roman" w:hAnsi="Times New Roman" w:cs="Times New Roman"/>
                <w:bCs/>
                <w:sz w:val="24"/>
                <w:szCs w:val="24"/>
              </w:rPr>
              <w:t>Vadovaujantis ES Statybos ir griovimo atliekų protokolu, mažiausiai 70 proc. pagal svorį susidariusių atliekų bus perduodama perdirbimui ar panaudojama pakartotinai</w:t>
            </w:r>
            <w:r>
              <w:rPr>
                <w:rFonts w:ascii="Times New Roman" w:hAnsi="Times New Roman" w:cs="Times New Roman"/>
                <w:bCs/>
                <w:sz w:val="24"/>
                <w:szCs w:val="24"/>
              </w:rPr>
              <w:t xml:space="preserve">. </w:t>
            </w:r>
          </w:p>
          <w:p w14:paraId="3C81DE79" w14:textId="2E25C309" w:rsidR="009B49AF" w:rsidRPr="00D7179F" w:rsidRDefault="009B49AF" w:rsidP="009B49AF">
            <w:pPr>
              <w:jc w:val="both"/>
              <w:rPr>
                <w:rFonts w:ascii="Times New Roman" w:hAnsi="Times New Roman" w:cs="Times New Roman"/>
                <w:bCs/>
                <w:sz w:val="24"/>
                <w:szCs w:val="24"/>
              </w:rPr>
            </w:pPr>
            <w:r w:rsidRPr="00D7179F">
              <w:rPr>
                <w:rFonts w:ascii="Times New Roman" w:hAnsi="Times New Roman" w:cs="Times New Roman"/>
                <w:bCs/>
                <w:sz w:val="24"/>
                <w:szCs w:val="24"/>
              </w:rPr>
              <w:t xml:space="preserve">Statybinių atliekų tvarkymo taisyklės nustatyto, kad statybvietėje turi būti išrūšiuotos </w:t>
            </w:r>
            <w:proofErr w:type="gramStart"/>
            <w:r w:rsidRPr="00D7179F">
              <w:rPr>
                <w:rFonts w:ascii="Times New Roman" w:hAnsi="Times New Roman" w:cs="Times New Roman"/>
                <w:bCs/>
                <w:sz w:val="24"/>
                <w:szCs w:val="24"/>
              </w:rPr>
              <w:t>ir atskirai laikinai laikomos susidarančios komunalinės atliekos, inertinės atliekos, perdirbti ir pakartotinai naudoti tinkamos atliekos, pavojingosios atliekos ir netinkamos perdirbti atliekos</w:t>
            </w:r>
            <w:proofErr w:type="gramEnd"/>
            <w:r w:rsidRPr="00D7179F">
              <w:rPr>
                <w:rFonts w:ascii="Times New Roman" w:hAnsi="Times New Roman" w:cs="Times New Roman"/>
                <w:bCs/>
                <w:sz w:val="24"/>
                <w:szCs w:val="24"/>
              </w:rPr>
              <w:t xml:space="preserve">. Išrūšiuotos atliekos bus perduodamos įmonėms, turinčioms teisę tvarkyti tokias atliekas pagal sutartis dėl jų naudojimo ir šalinimo. </w:t>
            </w:r>
          </w:p>
          <w:p w14:paraId="2D4556EF" w14:textId="46E919DC" w:rsidR="00F939FD" w:rsidRPr="00627538" w:rsidRDefault="00F939FD" w:rsidP="00F939FD">
            <w:pPr>
              <w:jc w:val="both"/>
              <w:rPr>
                <w:rFonts w:ascii="Times New Roman" w:eastAsia="Calibri" w:hAnsi="Times New Roman" w:cs="Times New Roman"/>
                <w:b/>
                <w:bCs/>
                <w:sz w:val="24"/>
                <w:szCs w:val="24"/>
              </w:rPr>
            </w:pPr>
          </w:p>
        </w:tc>
      </w:tr>
      <w:tr w:rsidR="00FC1EB1" w:rsidRPr="00627538" w14:paraId="2F857387" w14:textId="77777777" w:rsidTr="00FC1EB1">
        <w:tc>
          <w:tcPr>
            <w:tcW w:w="2608" w:type="dxa"/>
            <w:shd w:val="clear" w:color="auto" w:fill="D9D9D9" w:themeFill="background1" w:themeFillShade="D9"/>
          </w:tcPr>
          <w:p w14:paraId="097A0BCF" w14:textId="77777777" w:rsidR="00FC1EB1" w:rsidRPr="00627538" w:rsidRDefault="00FC1EB1" w:rsidP="00BA5A4E">
            <w:pPr>
              <w:rPr>
                <w:rFonts w:ascii="Times New Roman" w:eastAsia="Calibri" w:hAnsi="Times New Roman" w:cs="Times New Roman"/>
                <w:b/>
                <w:sz w:val="24"/>
                <w:szCs w:val="24"/>
              </w:rPr>
            </w:pPr>
            <w:r w:rsidRPr="00627538">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2A23C11E" w14:textId="77777777" w:rsidR="00FC1EB1" w:rsidRPr="00627538"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8B4693A" w14:textId="148B5F95" w:rsidR="00FC1EB1" w:rsidRPr="00627538" w:rsidRDefault="00FC1EB1"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7C359AED" w14:textId="77777777" w:rsidR="00FC1EB1" w:rsidRPr="00627538" w:rsidRDefault="00FC1EB1" w:rsidP="00B467FD">
            <w:pPr>
              <w:jc w:val="both"/>
              <w:rPr>
                <w:rFonts w:ascii="Times New Roman" w:eastAsia="Calibri" w:hAnsi="Times New Roman" w:cs="Times New Roman"/>
                <w:sz w:val="24"/>
                <w:szCs w:val="24"/>
              </w:rPr>
            </w:pPr>
            <w:r w:rsidRPr="0062753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627538">
              <w:rPr>
                <w:rFonts w:ascii="Times New Roman" w:eastAsia="Calibri" w:hAnsi="Times New Roman" w:cs="Times New Roman"/>
                <w:b/>
                <w:sz w:val="24"/>
                <w:szCs w:val="24"/>
              </w:rPr>
              <w:t xml:space="preserve">  </w:t>
            </w:r>
            <w:proofErr w:type="gramEnd"/>
            <w:r w:rsidRPr="00627538">
              <w:rPr>
                <w:rFonts w:ascii="Times New Roman" w:eastAsia="Calibri" w:hAnsi="Times New Roman" w:cs="Times New Roman"/>
                <w:b/>
                <w:sz w:val="24"/>
                <w:szCs w:val="24"/>
              </w:rPr>
              <w:t>veiksmai (veiklos) atitinka oro, vandens ar žemės taršos prevencijos ir kontrolės tikslą:</w:t>
            </w:r>
          </w:p>
        </w:tc>
      </w:tr>
      <w:tr w:rsidR="006B12B7" w:rsidRPr="00627538" w14:paraId="6C0282B0" w14:textId="77777777" w:rsidTr="00FC1EB1">
        <w:tc>
          <w:tcPr>
            <w:tcW w:w="2608" w:type="dxa"/>
          </w:tcPr>
          <w:p w14:paraId="0240BA1F" w14:textId="752A8A9E" w:rsidR="006B12B7" w:rsidRPr="00627538" w:rsidRDefault="00A80B1B" w:rsidP="006430E3">
            <w:pPr>
              <w:rPr>
                <w:rFonts w:ascii="Times New Roman" w:eastAsia="Calibri" w:hAnsi="Times New Roman" w:cs="Times New Roman"/>
                <w:bCs/>
                <w:sz w:val="24"/>
                <w:szCs w:val="24"/>
              </w:rPr>
            </w:pPr>
            <w:r w:rsidRPr="00627538">
              <w:rPr>
                <w:rFonts w:ascii="Times New Roman" w:eastAsia="Calibri" w:hAnsi="Times New Roman" w:cs="Times New Roman"/>
                <w:b/>
                <w:iCs/>
                <w:sz w:val="24"/>
                <w:szCs w:val="24"/>
              </w:rPr>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r w:rsidR="009E40D0" w:rsidRPr="009E40D0">
              <w:rPr>
                <w:rFonts w:ascii="Times New Roman" w:eastAsia="Calibri" w:hAnsi="Times New Roman" w:cs="Times New Roman"/>
                <w:bCs/>
                <w:i/>
                <w:sz w:val="24"/>
                <w:szCs w:val="24"/>
              </w:rPr>
              <w:t xml:space="preserve"> (AM)</w:t>
            </w:r>
          </w:p>
        </w:tc>
        <w:tc>
          <w:tcPr>
            <w:tcW w:w="1423" w:type="dxa"/>
          </w:tcPr>
          <w:p w14:paraId="0830EF63" w14:textId="23D352A7" w:rsidR="006B12B7" w:rsidRPr="00627538" w:rsidRDefault="00D42830" w:rsidP="00BA5A4E">
            <w:pPr>
              <w:rPr>
                <w:rFonts w:ascii="Times New Roman" w:eastAsia="Calibri" w:hAnsi="Times New Roman" w:cs="Times New Roman"/>
                <w:sz w:val="24"/>
                <w:szCs w:val="24"/>
              </w:rPr>
            </w:pPr>
            <w:r w:rsidRPr="00627538">
              <w:rPr>
                <w:rFonts w:ascii="Times New Roman" w:eastAsia="Calibri" w:hAnsi="Times New Roman" w:cs="Times New Roman"/>
                <w:sz w:val="24"/>
                <w:szCs w:val="24"/>
              </w:rPr>
              <w:t>X</w:t>
            </w:r>
          </w:p>
        </w:tc>
        <w:tc>
          <w:tcPr>
            <w:tcW w:w="1423" w:type="dxa"/>
          </w:tcPr>
          <w:p w14:paraId="585C5E51" w14:textId="4A3D1173" w:rsidR="006B12B7" w:rsidRPr="00627538" w:rsidRDefault="006B12B7" w:rsidP="00BA5A4E">
            <w:pPr>
              <w:rPr>
                <w:rFonts w:ascii="Times New Roman" w:eastAsia="Calibri" w:hAnsi="Times New Roman" w:cs="Times New Roman"/>
                <w:sz w:val="24"/>
                <w:szCs w:val="24"/>
              </w:rPr>
            </w:pPr>
          </w:p>
        </w:tc>
        <w:tc>
          <w:tcPr>
            <w:tcW w:w="4400" w:type="dxa"/>
          </w:tcPr>
          <w:p w14:paraId="3871421F" w14:textId="77777777" w:rsidR="000A5621" w:rsidRPr="00627538" w:rsidRDefault="000A5621" w:rsidP="00627538">
            <w:pPr>
              <w:jc w:val="both"/>
              <w:rPr>
                <w:rFonts w:ascii="Times New Roman" w:eastAsia="Calibri" w:hAnsi="Times New Roman" w:cs="Times New Roman"/>
                <w:sz w:val="24"/>
                <w:szCs w:val="24"/>
              </w:rPr>
            </w:pPr>
          </w:p>
        </w:tc>
      </w:tr>
      <w:tr w:rsidR="006B12B7" w:rsidRPr="00627538" w14:paraId="7FF53D83" w14:textId="77777777" w:rsidTr="00FC1EB1">
        <w:tc>
          <w:tcPr>
            <w:tcW w:w="2608" w:type="dxa"/>
            <w:shd w:val="clear" w:color="auto" w:fill="D9D9D9" w:themeFill="background1" w:themeFillShade="D9"/>
          </w:tcPr>
          <w:p w14:paraId="4FBEBEEA" w14:textId="77777777" w:rsidR="006B12B7" w:rsidRPr="00627538" w:rsidRDefault="006B12B7" w:rsidP="00BA5A4E">
            <w:pPr>
              <w:rPr>
                <w:rFonts w:ascii="Times New Roman" w:eastAsia="Calibri" w:hAnsi="Times New Roman" w:cs="Times New Roman"/>
                <w:sz w:val="24"/>
                <w:szCs w:val="24"/>
              </w:rPr>
            </w:pPr>
            <w:r w:rsidRPr="00627538">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63AEF2F1" w14:textId="77777777" w:rsidR="006B12B7" w:rsidRPr="00627538"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9AB02E2" w14:textId="41DEA43B" w:rsidR="006B12B7" w:rsidRPr="00627538" w:rsidRDefault="006B12B7" w:rsidP="00BA5A4E">
            <w:pPr>
              <w:rPr>
                <w:rFonts w:ascii="Times New Roman" w:eastAsia="Calibri" w:hAnsi="Times New Roman" w:cs="Times New Roman"/>
                <w:b/>
                <w:sz w:val="24"/>
                <w:szCs w:val="24"/>
                <w:highlight w:val="yellow"/>
              </w:rPr>
            </w:pPr>
          </w:p>
        </w:tc>
        <w:tc>
          <w:tcPr>
            <w:tcW w:w="4400" w:type="dxa"/>
            <w:shd w:val="clear" w:color="auto" w:fill="D9D9D9" w:themeFill="background1" w:themeFillShade="D9"/>
          </w:tcPr>
          <w:p w14:paraId="409A7131" w14:textId="77777777" w:rsidR="006B12B7" w:rsidRPr="00627538" w:rsidRDefault="006B12B7" w:rsidP="00020503">
            <w:pPr>
              <w:jc w:val="both"/>
              <w:rPr>
                <w:rFonts w:ascii="Times New Roman" w:eastAsia="Calibri" w:hAnsi="Times New Roman" w:cs="Times New Roman"/>
                <w:b/>
                <w:sz w:val="24"/>
                <w:szCs w:val="24"/>
              </w:rPr>
            </w:pPr>
            <w:r w:rsidRPr="00627538">
              <w:rPr>
                <w:rFonts w:ascii="Times New Roman" w:eastAsia="Calibri" w:hAnsi="Times New Roman" w:cs="Times New Roman"/>
                <w:b/>
                <w:sz w:val="24"/>
                <w:szCs w:val="24"/>
              </w:rPr>
              <w:t xml:space="preserve">Vertinama, kad planuojami įgyvendinti veiksmai (veiklos) neturi jokio numatomo poveikio šiam aplinkos tikslui arba numatomas jos poveikis yra nereikšmingas, t. y. nedaro tiesioginio ir </w:t>
            </w:r>
            <w:r w:rsidRPr="00627538">
              <w:rPr>
                <w:rFonts w:ascii="Times New Roman" w:eastAsia="Calibri" w:hAnsi="Times New Roman" w:cs="Times New Roman"/>
                <w:b/>
                <w:sz w:val="24"/>
                <w:szCs w:val="24"/>
              </w:rPr>
              <w:lastRenderedPageBreak/>
              <w:t>pirminio netiesioginio poveikio per visą gyvavimo ciklą, todėl laikoma, kad veiksmai (veiklos) atitinka Biologinės įvairovės ir ekosistemų apsaugos ir atkūrimo tikslą:</w:t>
            </w:r>
          </w:p>
        </w:tc>
      </w:tr>
      <w:tr w:rsidR="006B12B7" w:rsidRPr="00627538" w14:paraId="067EE54B" w14:textId="77777777" w:rsidTr="00FC1EB1">
        <w:tc>
          <w:tcPr>
            <w:tcW w:w="2608" w:type="dxa"/>
          </w:tcPr>
          <w:p w14:paraId="56DD9B5A" w14:textId="079312E1" w:rsidR="006B12B7" w:rsidRPr="00627538" w:rsidRDefault="00A80B1B" w:rsidP="006430E3">
            <w:pPr>
              <w:rPr>
                <w:rFonts w:ascii="Times New Roman" w:eastAsia="Calibri" w:hAnsi="Times New Roman" w:cs="Times New Roman"/>
                <w:bCs/>
                <w:sz w:val="24"/>
                <w:szCs w:val="24"/>
              </w:rPr>
            </w:pPr>
            <w:r w:rsidRPr="00627538">
              <w:rPr>
                <w:rFonts w:ascii="Times New Roman" w:eastAsia="Calibri" w:hAnsi="Times New Roman" w:cs="Times New Roman"/>
                <w:b/>
                <w:iCs/>
                <w:sz w:val="24"/>
                <w:szCs w:val="24"/>
              </w:rPr>
              <w:lastRenderedPageBreak/>
              <w:t>2.5.3. Nuotekų tvarkymo</w:t>
            </w:r>
            <w:proofErr w:type="gramStart"/>
            <w:r w:rsidRPr="00627538">
              <w:rPr>
                <w:rFonts w:ascii="Times New Roman" w:eastAsia="Calibri" w:hAnsi="Times New Roman" w:cs="Times New Roman"/>
                <w:b/>
                <w:iCs/>
                <w:sz w:val="24"/>
                <w:szCs w:val="24"/>
              </w:rPr>
              <w:t xml:space="preserve">  </w:t>
            </w:r>
            <w:proofErr w:type="gramEnd"/>
            <w:r w:rsidRPr="00627538">
              <w:rPr>
                <w:rFonts w:ascii="Times New Roman" w:eastAsia="Calibri" w:hAnsi="Times New Roman" w:cs="Times New Roman"/>
                <w:b/>
                <w:iCs/>
                <w:sz w:val="24"/>
                <w:szCs w:val="24"/>
              </w:rPr>
              <w:t xml:space="preserve">sistemų plėtra ir NVĮ rekonstrukcija </w:t>
            </w:r>
            <w:r w:rsidRPr="00627538">
              <w:rPr>
                <w:rFonts w:ascii="Times New Roman" w:eastAsia="Calibri" w:hAnsi="Times New Roman" w:cs="Times New Roman"/>
                <w:bCs/>
                <w:i/>
                <w:sz w:val="24"/>
                <w:szCs w:val="24"/>
              </w:rPr>
              <w:t>(</w:t>
            </w:r>
            <w:proofErr w:type="spellStart"/>
            <w:r w:rsidRPr="00627538">
              <w:rPr>
                <w:rFonts w:ascii="Times New Roman" w:eastAsia="Calibri" w:hAnsi="Times New Roman" w:cs="Times New Roman"/>
                <w:bCs/>
                <w:i/>
                <w:sz w:val="24"/>
                <w:szCs w:val="24"/>
              </w:rPr>
              <w:t>Development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management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systems</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and</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reconstruction</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of</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waste</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water</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treatment</w:t>
            </w:r>
            <w:proofErr w:type="spellEnd"/>
            <w:r w:rsidRPr="00627538">
              <w:rPr>
                <w:rFonts w:ascii="Times New Roman" w:eastAsia="Calibri" w:hAnsi="Times New Roman" w:cs="Times New Roman"/>
                <w:bCs/>
                <w:i/>
                <w:sz w:val="24"/>
                <w:szCs w:val="24"/>
              </w:rPr>
              <w:t xml:space="preserve"> </w:t>
            </w:r>
            <w:proofErr w:type="spellStart"/>
            <w:r w:rsidRPr="00627538">
              <w:rPr>
                <w:rFonts w:ascii="Times New Roman" w:eastAsia="Calibri" w:hAnsi="Times New Roman" w:cs="Times New Roman"/>
                <w:bCs/>
                <w:i/>
                <w:sz w:val="24"/>
                <w:szCs w:val="24"/>
              </w:rPr>
              <w:t>plants</w:t>
            </w:r>
            <w:proofErr w:type="spellEnd"/>
            <w:r w:rsidRPr="00627538">
              <w:rPr>
                <w:rFonts w:ascii="Times New Roman" w:eastAsia="Calibri" w:hAnsi="Times New Roman" w:cs="Times New Roman"/>
                <w:bCs/>
                <w:i/>
                <w:sz w:val="24"/>
                <w:szCs w:val="24"/>
              </w:rPr>
              <w:t>)</w:t>
            </w:r>
            <w:r w:rsidR="009E40D0" w:rsidRPr="009E40D0">
              <w:rPr>
                <w:rFonts w:ascii="Times New Roman" w:eastAsia="Calibri" w:hAnsi="Times New Roman" w:cs="Times New Roman"/>
                <w:bCs/>
                <w:i/>
                <w:sz w:val="24"/>
                <w:szCs w:val="24"/>
              </w:rPr>
              <w:t xml:space="preserve"> (AM)</w:t>
            </w:r>
          </w:p>
        </w:tc>
        <w:tc>
          <w:tcPr>
            <w:tcW w:w="1423" w:type="dxa"/>
          </w:tcPr>
          <w:p w14:paraId="0E9DC1B6" w14:textId="38F577C9" w:rsidR="006B12B7" w:rsidRPr="00627538" w:rsidRDefault="00814517" w:rsidP="00BA5A4E">
            <w:pPr>
              <w:rPr>
                <w:rFonts w:ascii="Times New Roman" w:eastAsia="Calibri" w:hAnsi="Times New Roman" w:cs="Times New Roman"/>
                <w:sz w:val="24"/>
                <w:szCs w:val="24"/>
              </w:rPr>
            </w:pPr>
            <w:r w:rsidRPr="00627538">
              <w:rPr>
                <w:rFonts w:ascii="Times New Roman" w:eastAsia="Calibri" w:hAnsi="Times New Roman" w:cs="Times New Roman"/>
                <w:sz w:val="24"/>
                <w:szCs w:val="24"/>
              </w:rPr>
              <w:t>X</w:t>
            </w:r>
          </w:p>
        </w:tc>
        <w:tc>
          <w:tcPr>
            <w:tcW w:w="1423" w:type="dxa"/>
          </w:tcPr>
          <w:p w14:paraId="551D19D0" w14:textId="581F0451" w:rsidR="006B12B7" w:rsidRPr="00627538" w:rsidRDefault="006B12B7" w:rsidP="00BA5A4E">
            <w:pPr>
              <w:rPr>
                <w:rFonts w:ascii="Times New Roman" w:eastAsia="Calibri" w:hAnsi="Times New Roman" w:cs="Times New Roman"/>
                <w:bCs/>
                <w:sz w:val="24"/>
                <w:szCs w:val="24"/>
              </w:rPr>
            </w:pPr>
          </w:p>
        </w:tc>
        <w:tc>
          <w:tcPr>
            <w:tcW w:w="4400" w:type="dxa"/>
          </w:tcPr>
          <w:p w14:paraId="7C954B83" w14:textId="2DC50248" w:rsidR="00471635" w:rsidRPr="00627538" w:rsidRDefault="00471635" w:rsidP="00627538">
            <w:pPr>
              <w:jc w:val="both"/>
              <w:rPr>
                <w:rFonts w:ascii="Times New Roman" w:eastAsia="Times New Roman" w:hAnsi="Times New Roman" w:cs="Times New Roman"/>
                <w:b/>
                <w:sz w:val="24"/>
                <w:szCs w:val="24"/>
              </w:rPr>
            </w:pPr>
          </w:p>
        </w:tc>
      </w:tr>
    </w:tbl>
    <w:p w14:paraId="4DE9F4E2" w14:textId="169EAB35" w:rsidR="006933B2" w:rsidRDefault="006933B2" w:rsidP="009F67AE">
      <w:pPr>
        <w:rPr>
          <w:rFonts w:ascii="Times New Roman" w:hAnsi="Times New Roman" w:cs="Times New Roman"/>
          <w:b/>
          <w:sz w:val="24"/>
          <w:szCs w:val="24"/>
        </w:rPr>
      </w:pPr>
    </w:p>
    <w:p w14:paraId="601AC78D" w14:textId="77777777" w:rsidR="006933B2" w:rsidRDefault="006933B2">
      <w:pPr>
        <w:rPr>
          <w:rFonts w:ascii="Times New Roman" w:hAnsi="Times New Roman" w:cs="Times New Roman"/>
          <w:b/>
          <w:sz w:val="24"/>
          <w:szCs w:val="24"/>
        </w:rPr>
      </w:pPr>
      <w:r>
        <w:rPr>
          <w:rFonts w:ascii="Times New Roman" w:hAnsi="Times New Roman" w:cs="Times New Roman"/>
          <w:b/>
          <w:sz w:val="24"/>
          <w:szCs w:val="24"/>
        </w:rPr>
        <w:br w:type="page"/>
      </w:r>
    </w:p>
    <w:p w14:paraId="3BDEF2A3" w14:textId="060F43F2" w:rsidR="00FB696A" w:rsidRPr="00627538" w:rsidRDefault="00B56DD0" w:rsidP="00FB696A">
      <w:pPr>
        <w:jc w:val="center"/>
        <w:rPr>
          <w:rFonts w:ascii="Times New Roman" w:eastAsia="Calibri" w:hAnsi="Times New Roman" w:cs="Times New Roman"/>
          <w:b/>
          <w:sz w:val="24"/>
          <w:szCs w:val="24"/>
        </w:rPr>
      </w:pPr>
      <w:bookmarkStart w:id="1" w:name="_Hlk93302605"/>
      <w:r w:rsidRPr="00627538">
        <w:rPr>
          <w:rFonts w:ascii="Times New Roman" w:eastAsia="Calibri" w:hAnsi="Times New Roman" w:cs="Times New Roman"/>
          <w:b/>
          <w:bCs/>
          <w:iCs/>
          <w:sz w:val="24"/>
          <w:szCs w:val="24"/>
        </w:rPr>
        <w:lastRenderedPageBreak/>
        <w:t xml:space="preserve">2.5. </w:t>
      </w:r>
      <w:r w:rsidR="006933B2" w:rsidRPr="00627538">
        <w:rPr>
          <w:rFonts w:ascii="Times New Roman" w:eastAsia="Calibri" w:hAnsi="Times New Roman" w:cs="Times New Roman"/>
          <w:b/>
          <w:sz w:val="24"/>
          <w:szCs w:val="24"/>
        </w:rPr>
        <w:t xml:space="preserve">Uždavinys </w:t>
      </w:r>
      <w:r w:rsidR="006933B2">
        <w:rPr>
          <w:rFonts w:ascii="Times New Roman" w:eastAsia="Calibri" w:hAnsi="Times New Roman" w:cs="Times New Roman"/>
          <w:b/>
          <w:sz w:val="24"/>
          <w:szCs w:val="24"/>
        </w:rPr>
        <w:t>„</w:t>
      </w:r>
      <w:r w:rsidRPr="00627538">
        <w:rPr>
          <w:rFonts w:ascii="Times New Roman" w:eastAsia="Calibri" w:hAnsi="Times New Roman" w:cs="Times New Roman"/>
          <w:b/>
          <w:bCs/>
          <w:iCs/>
          <w:sz w:val="24"/>
          <w:szCs w:val="24"/>
        </w:rPr>
        <w:t>Skatinti prieigą prie vandens ir tvarią vandentvarką</w:t>
      </w:r>
      <w:r w:rsidR="006933B2">
        <w:rPr>
          <w:rFonts w:ascii="Times New Roman" w:eastAsia="Calibri" w:hAnsi="Times New Roman" w:cs="Times New Roman"/>
          <w:b/>
          <w:sz w:val="24"/>
          <w:szCs w:val="24"/>
        </w:rPr>
        <w:t>“</w:t>
      </w:r>
    </w:p>
    <w:p w14:paraId="09D93F30" w14:textId="2F51AD7C" w:rsidR="006933B2" w:rsidRPr="006933B2" w:rsidRDefault="006933B2" w:rsidP="006933B2">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2</w:t>
      </w:r>
      <w:r w:rsidRPr="006933B2">
        <w:rPr>
          <w:rFonts w:ascii="Times New Roman" w:eastAsia="Calibri" w:hAnsi="Times New Roman" w:cs="Times New Roman"/>
          <w:sz w:val="24"/>
          <w:szCs w:val="24"/>
        </w:rPr>
        <w:t xml:space="preserve"> lentelė. </w:t>
      </w:r>
      <w:r w:rsidRPr="00901550">
        <w:rPr>
          <w:rFonts w:ascii="Times New Roman" w:eastAsia="Calibri" w:hAnsi="Times New Roman" w:cs="Times New Roman"/>
          <w:b/>
          <w:sz w:val="24"/>
          <w:szCs w:val="24"/>
        </w:rPr>
        <w:t>Antras vertinimo</w:t>
      </w:r>
      <w:r w:rsidRPr="006933B2">
        <w:rPr>
          <w:rFonts w:ascii="Times New Roman" w:eastAsia="Calibri" w:hAnsi="Times New Roman" w:cs="Times New Roman"/>
          <w:b/>
          <w:sz w:val="24"/>
          <w:szCs w:val="24"/>
        </w:rPr>
        <w:t xml:space="preserve"> etapas</w:t>
      </w:r>
    </w:p>
    <w:tbl>
      <w:tblPr>
        <w:tblStyle w:val="Lentelstinklelis1"/>
        <w:tblW w:w="0" w:type="auto"/>
        <w:tblInd w:w="-289" w:type="dxa"/>
        <w:tblLook w:val="04A0" w:firstRow="1" w:lastRow="0" w:firstColumn="1" w:lastColumn="0" w:noHBand="0" w:noVBand="1"/>
      </w:tblPr>
      <w:tblGrid>
        <w:gridCol w:w="3509"/>
        <w:gridCol w:w="781"/>
        <w:gridCol w:w="5627"/>
      </w:tblGrid>
      <w:tr w:rsidR="00FB696A" w:rsidRPr="00627538" w14:paraId="38B79AFB" w14:textId="77777777" w:rsidTr="0023568A">
        <w:tc>
          <w:tcPr>
            <w:tcW w:w="3509" w:type="dxa"/>
          </w:tcPr>
          <w:p w14:paraId="2541E125" w14:textId="77777777" w:rsidR="00FB696A" w:rsidRPr="00627538" w:rsidRDefault="00FB696A" w:rsidP="0023568A">
            <w:pPr>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t>Klausimai</w:t>
            </w:r>
          </w:p>
        </w:tc>
        <w:tc>
          <w:tcPr>
            <w:tcW w:w="781" w:type="dxa"/>
          </w:tcPr>
          <w:p w14:paraId="6B670A00" w14:textId="77777777" w:rsidR="00FB696A" w:rsidRPr="00627538" w:rsidRDefault="00FB696A" w:rsidP="0023568A">
            <w:pPr>
              <w:jc w:val="center"/>
              <w:rPr>
                <w:rFonts w:ascii="Times New Roman" w:hAnsi="Times New Roman" w:cs="Times New Roman"/>
                <w:b/>
                <w:sz w:val="24"/>
                <w:szCs w:val="24"/>
                <w:lang w:val="lt-LT"/>
              </w:rPr>
            </w:pPr>
            <w:r w:rsidRPr="00627538">
              <w:rPr>
                <w:rFonts w:ascii="Times New Roman" w:hAnsi="Times New Roman" w:cs="Times New Roman"/>
                <w:b/>
                <w:sz w:val="24"/>
                <w:szCs w:val="24"/>
                <w:lang w:val="lt-LT"/>
              </w:rPr>
              <w:t>NE</w:t>
            </w:r>
          </w:p>
        </w:tc>
        <w:tc>
          <w:tcPr>
            <w:tcW w:w="5627" w:type="dxa"/>
          </w:tcPr>
          <w:p w14:paraId="6AF79FBA" w14:textId="1486798A" w:rsidR="00FB696A" w:rsidRPr="00627538" w:rsidRDefault="00FB696A" w:rsidP="0023568A">
            <w:pPr>
              <w:jc w:val="both"/>
              <w:rPr>
                <w:rFonts w:ascii="Times New Roman" w:hAnsi="Times New Roman" w:cs="Times New Roman"/>
                <w:b/>
                <w:sz w:val="24"/>
                <w:szCs w:val="24"/>
                <w:lang w:val="lt-LT"/>
              </w:rPr>
            </w:pPr>
          </w:p>
        </w:tc>
      </w:tr>
      <w:tr w:rsidR="00B56DD0" w:rsidRPr="00627538" w14:paraId="5D9D5FCF" w14:textId="77777777" w:rsidTr="0023568A">
        <w:tc>
          <w:tcPr>
            <w:tcW w:w="3509" w:type="dxa"/>
          </w:tcPr>
          <w:p w14:paraId="76C16520" w14:textId="77777777" w:rsidR="00B56DD0" w:rsidRPr="00627538" w:rsidRDefault="00B56DD0" w:rsidP="00B56DD0">
            <w:pPr>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t>Klimato kaitos švelninimas: ar tikimasi, kad priemonė lems žymią ŠESD emisiją?</w:t>
            </w:r>
          </w:p>
        </w:tc>
        <w:tc>
          <w:tcPr>
            <w:tcW w:w="781" w:type="dxa"/>
          </w:tcPr>
          <w:p w14:paraId="74516393" w14:textId="77777777" w:rsidR="00B56DD0" w:rsidRPr="00627538" w:rsidRDefault="00B56DD0" w:rsidP="00B56DD0">
            <w:pPr>
              <w:jc w:val="center"/>
              <w:rPr>
                <w:rFonts w:ascii="Times New Roman" w:hAnsi="Times New Roman" w:cs="Times New Roman"/>
                <w:b/>
                <w:sz w:val="24"/>
                <w:szCs w:val="24"/>
                <w:lang w:val="lt-LT"/>
              </w:rPr>
            </w:pPr>
            <w:r w:rsidRPr="00627538">
              <w:rPr>
                <w:rFonts w:ascii="Times New Roman" w:hAnsi="Times New Roman" w:cs="Times New Roman"/>
                <w:b/>
                <w:sz w:val="24"/>
                <w:szCs w:val="24"/>
                <w:lang w:val="lt-LT"/>
              </w:rPr>
              <w:t>X</w:t>
            </w:r>
          </w:p>
        </w:tc>
        <w:tc>
          <w:tcPr>
            <w:tcW w:w="5627" w:type="dxa"/>
          </w:tcPr>
          <w:p w14:paraId="5DDCF6ED" w14:textId="11EED7C3" w:rsidR="00B56DD0" w:rsidRPr="00627538" w:rsidRDefault="00B56DD0" w:rsidP="00B56DD0">
            <w:pPr>
              <w:jc w:val="both"/>
              <w:rPr>
                <w:rFonts w:ascii="Times New Roman" w:eastAsia="Times New Roman" w:hAnsi="Times New Roman" w:cs="Times New Roman"/>
                <w:bCs/>
                <w:sz w:val="24"/>
                <w:szCs w:val="24"/>
                <w:lang w:val="lt-LT"/>
              </w:rPr>
            </w:pPr>
            <w:r w:rsidRPr="00B56DD0">
              <w:rPr>
                <w:rFonts w:ascii="Times New Roman" w:eastAsia="Times New Roman" w:hAnsi="Times New Roman" w:cs="Times New Roman"/>
                <w:bCs/>
                <w:iCs/>
                <w:sz w:val="24"/>
                <w:szCs w:val="24"/>
                <w:lang w:val="lt-LT"/>
              </w:rPr>
              <w:t>Nenumatoma, kad</w:t>
            </w:r>
            <w:r w:rsidR="009E40D0">
              <w:rPr>
                <w:rFonts w:ascii="Times New Roman" w:eastAsia="Times New Roman" w:hAnsi="Times New Roman" w:cs="Times New Roman"/>
                <w:bCs/>
                <w:iCs/>
                <w:sz w:val="24"/>
                <w:szCs w:val="24"/>
                <w:lang w:val="lt-LT"/>
              </w:rPr>
              <w:t xml:space="preserve"> veikla „</w:t>
            </w:r>
            <w:r w:rsidR="009E40D0" w:rsidRPr="009E40D0">
              <w:rPr>
                <w:rFonts w:ascii="Times New Roman" w:eastAsia="Times New Roman" w:hAnsi="Times New Roman" w:cs="Times New Roman"/>
                <w:bCs/>
                <w:iCs/>
                <w:sz w:val="24"/>
                <w:szCs w:val="24"/>
                <w:lang w:val="lt-LT"/>
              </w:rPr>
              <w:t>Nuotekų tvarkymo</w:t>
            </w:r>
            <w:proofErr w:type="gramStart"/>
            <w:r w:rsidR="009E40D0" w:rsidRPr="009E40D0">
              <w:rPr>
                <w:rFonts w:ascii="Times New Roman" w:eastAsia="Times New Roman" w:hAnsi="Times New Roman" w:cs="Times New Roman"/>
                <w:bCs/>
                <w:iCs/>
                <w:sz w:val="24"/>
                <w:szCs w:val="24"/>
                <w:lang w:val="lt-LT"/>
              </w:rPr>
              <w:t xml:space="preserve">  </w:t>
            </w:r>
            <w:proofErr w:type="gramEnd"/>
            <w:r w:rsidR="009E40D0" w:rsidRPr="009E40D0">
              <w:rPr>
                <w:rFonts w:ascii="Times New Roman" w:eastAsia="Times New Roman" w:hAnsi="Times New Roman" w:cs="Times New Roman"/>
                <w:bCs/>
                <w:iCs/>
                <w:sz w:val="24"/>
                <w:szCs w:val="24"/>
                <w:lang w:val="lt-LT"/>
              </w:rPr>
              <w:t>sistemų plėtra ir NVĮ rekonstrukcija</w:t>
            </w:r>
            <w:r w:rsidRPr="00B56DD0">
              <w:rPr>
                <w:rFonts w:ascii="Times New Roman" w:eastAsia="Times New Roman" w:hAnsi="Times New Roman" w:cs="Times New Roman"/>
                <w:bCs/>
                <w:iCs/>
                <w:sz w:val="24"/>
                <w:szCs w:val="24"/>
                <w:lang w:val="lt-LT"/>
              </w:rPr>
              <w:t xml:space="preserve"> didins ŠESD emisiją</w:t>
            </w:r>
            <w:r w:rsidR="00C13A2E" w:rsidRPr="00627538">
              <w:rPr>
                <w:rFonts w:ascii="Times New Roman" w:eastAsia="Times New Roman" w:hAnsi="Times New Roman" w:cs="Times New Roman"/>
                <w:bCs/>
                <w:iCs/>
                <w:sz w:val="24"/>
                <w:szCs w:val="24"/>
                <w:lang w:val="lt-LT"/>
              </w:rPr>
              <w:t>, kadangi a</w:t>
            </w:r>
            <w:r w:rsidRPr="00627538">
              <w:rPr>
                <w:rFonts w:ascii="Times New Roman" w:eastAsia="Times New Roman" w:hAnsi="Times New Roman" w:cs="Times New Roman"/>
                <w:bCs/>
                <w:iCs/>
                <w:sz w:val="24"/>
                <w:szCs w:val="24"/>
                <w:lang w:val="lt-LT"/>
              </w:rPr>
              <w:t xml:space="preserve">glomeracijose, kuriose susidaro nuo 200 iki 2000 </w:t>
            </w:r>
            <w:proofErr w:type="spellStart"/>
            <w:r w:rsidRPr="00627538">
              <w:rPr>
                <w:rFonts w:ascii="Times New Roman" w:eastAsia="Times New Roman" w:hAnsi="Times New Roman" w:cs="Times New Roman"/>
                <w:bCs/>
                <w:iCs/>
                <w:sz w:val="24"/>
                <w:szCs w:val="24"/>
                <w:lang w:val="lt-LT"/>
              </w:rPr>
              <w:t>g</w:t>
            </w:r>
            <w:r w:rsidRPr="00627538">
              <w:rPr>
                <w:rFonts w:ascii="Times New Roman" w:eastAsia="Times New Roman" w:hAnsi="Times New Roman" w:cs="Times New Roman"/>
                <w:bCs/>
                <w:sz w:val="24"/>
                <w:szCs w:val="24"/>
                <w:lang w:val="lt-LT"/>
              </w:rPr>
              <w:t>.e</w:t>
            </w:r>
            <w:proofErr w:type="spellEnd"/>
            <w:r w:rsidRPr="00627538">
              <w:rPr>
                <w:rFonts w:ascii="Times New Roman" w:eastAsia="Times New Roman" w:hAnsi="Times New Roman" w:cs="Times New Roman"/>
                <w:bCs/>
                <w:sz w:val="24"/>
                <w:szCs w:val="24"/>
                <w:lang w:val="lt-LT"/>
              </w:rPr>
              <w:t>. atitinkanti apkrova planuojama nuotekų tvarkymo sistemų plėtra, 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2DEFA518" w14:textId="4DB993DC" w:rsidR="00B56DD0" w:rsidRPr="00627538" w:rsidRDefault="00B56DD0" w:rsidP="00B56DD0">
            <w:pPr>
              <w:jc w:val="both"/>
              <w:rPr>
                <w:rFonts w:ascii="Times New Roman" w:eastAsia="Times New Roman" w:hAnsi="Times New Roman" w:cs="Times New Roman"/>
                <w:bCs/>
                <w:sz w:val="24"/>
                <w:szCs w:val="24"/>
                <w:lang w:val="lt-LT"/>
              </w:rPr>
            </w:pPr>
            <w:r w:rsidRPr="00627538">
              <w:rPr>
                <w:rFonts w:ascii="Times New Roman" w:eastAsia="Times New Roman" w:hAnsi="Times New Roman" w:cs="Times New Roman"/>
                <w:bCs/>
                <w:sz w:val="24"/>
                <w:szCs w:val="24"/>
                <w:lang w:val="lt-LT"/>
              </w:rPr>
              <w:t xml:space="preserve">Aglomeracijose, mažesnėse nei 10000 </w:t>
            </w:r>
            <w:proofErr w:type="spellStart"/>
            <w:r w:rsidRPr="00627538">
              <w:rPr>
                <w:rFonts w:ascii="Times New Roman" w:eastAsia="Times New Roman" w:hAnsi="Times New Roman" w:cs="Times New Roman"/>
                <w:bCs/>
                <w:sz w:val="24"/>
                <w:szCs w:val="24"/>
                <w:lang w:val="lt-LT"/>
              </w:rPr>
              <w:t>g.e</w:t>
            </w:r>
            <w:proofErr w:type="spellEnd"/>
            <w:r w:rsidRPr="00627538">
              <w:rPr>
                <w:rFonts w:ascii="Times New Roman" w:eastAsia="Times New Roman" w:hAnsi="Times New Roman" w:cs="Times New Roman"/>
                <w:bCs/>
                <w:sz w:val="24"/>
                <w:szCs w:val="24"/>
                <w:lang w:val="lt-LT"/>
              </w:rPr>
              <w:t>., naujai pastatytuose nuotekų valymo</w:t>
            </w:r>
            <w:proofErr w:type="gramStart"/>
            <w:r w:rsidRPr="00627538">
              <w:rPr>
                <w:rFonts w:ascii="Times New Roman" w:eastAsia="Times New Roman" w:hAnsi="Times New Roman" w:cs="Times New Roman"/>
                <w:bCs/>
                <w:sz w:val="24"/>
                <w:szCs w:val="24"/>
                <w:lang w:val="lt-LT"/>
              </w:rPr>
              <w:t xml:space="preserve">  </w:t>
            </w:r>
            <w:proofErr w:type="gramEnd"/>
            <w:r w:rsidRPr="00627538">
              <w:rPr>
                <w:rFonts w:ascii="Times New Roman" w:eastAsia="Times New Roman" w:hAnsi="Times New Roman" w:cs="Times New Roman"/>
                <w:bCs/>
                <w:sz w:val="24"/>
                <w:szCs w:val="24"/>
                <w:lang w:val="lt-LT"/>
              </w:rPr>
              <w:t>įrenginiuose energijos sunaudojimas neviršys 35kWh per metus vienam gyventojo ekvivalentui.</w:t>
            </w:r>
          </w:p>
        </w:tc>
      </w:tr>
      <w:tr w:rsidR="00DE4C1C" w:rsidRPr="00627538" w14:paraId="07E967F5" w14:textId="77777777" w:rsidTr="0023568A">
        <w:tc>
          <w:tcPr>
            <w:tcW w:w="3509" w:type="dxa"/>
          </w:tcPr>
          <w:p w14:paraId="79717D16" w14:textId="77777777" w:rsidR="00DE4C1C" w:rsidRPr="00D06B19" w:rsidRDefault="00DE4C1C" w:rsidP="00DE4C1C">
            <w:pPr>
              <w:jc w:val="both"/>
              <w:rPr>
                <w:rFonts w:ascii="Times New Roman" w:hAnsi="Times New Roman" w:cs="Times New Roman"/>
                <w:b/>
                <w:sz w:val="24"/>
                <w:szCs w:val="24"/>
                <w:lang w:val="lt-LT"/>
              </w:rPr>
            </w:pPr>
            <w:r w:rsidRPr="00D06B19">
              <w:rPr>
                <w:rFonts w:ascii="Times New Roman" w:hAnsi="Times New Roman" w:cs="Times New Roman"/>
                <w:b/>
                <w:sz w:val="24"/>
                <w:szCs w:val="24"/>
                <w:lang w:val="lt-LT"/>
              </w:rPr>
              <w:t>Prisitaikymas prie klimato kaitos: ar tikimasi, kad priemonė turės ženklų neigiamą poveikį klimatui, žmonėms, gamtai ar turtui?</w:t>
            </w:r>
          </w:p>
        </w:tc>
        <w:tc>
          <w:tcPr>
            <w:tcW w:w="781" w:type="dxa"/>
          </w:tcPr>
          <w:p w14:paraId="11D89C9F" w14:textId="77777777" w:rsidR="00DE4C1C" w:rsidRPr="00D06B19" w:rsidRDefault="00DE4C1C" w:rsidP="00DE4C1C">
            <w:pPr>
              <w:jc w:val="center"/>
              <w:rPr>
                <w:rFonts w:ascii="Times New Roman" w:hAnsi="Times New Roman" w:cs="Times New Roman"/>
                <w:b/>
                <w:sz w:val="24"/>
                <w:szCs w:val="24"/>
                <w:lang w:val="lt-LT"/>
              </w:rPr>
            </w:pPr>
            <w:r w:rsidRPr="00D06B19">
              <w:rPr>
                <w:rFonts w:ascii="Times New Roman" w:hAnsi="Times New Roman" w:cs="Times New Roman"/>
                <w:b/>
                <w:sz w:val="24"/>
                <w:szCs w:val="24"/>
                <w:lang w:val="lt-LT"/>
              </w:rPr>
              <w:t>X</w:t>
            </w:r>
          </w:p>
        </w:tc>
        <w:tc>
          <w:tcPr>
            <w:tcW w:w="5627" w:type="dxa"/>
          </w:tcPr>
          <w:p w14:paraId="565664D6" w14:textId="43DC1CB6" w:rsidR="00DE4C1C" w:rsidRPr="00627538" w:rsidRDefault="00DE4C1C" w:rsidP="00DE4C1C">
            <w:pPr>
              <w:jc w:val="both"/>
              <w:rPr>
                <w:rFonts w:ascii="Times New Roman" w:eastAsia="Times New Roman" w:hAnsi="Times New Roman" w:cs="Times New Roman"/>
                <w:bCs/>
                <w:sz w:val="24"/>
                <w:szCs w:val="24"/>
                <w:lang w:val="lt-LT"/>
              </w:rPr>
            </w:pPr>
            <w:r w:rsidRPr="00B56DD0">
              <w:rPr>
                <w:rFonts w:ascii="Times New Roman" w:eastAsia="Times New Roman" w:hAnsi="Times New Roman" w:cs="Times New Roman"/>
                <w:bCs/>
                <w:iCs/>
                <w:sz w:val="24"/>
                <w:szCs w:val="24"/>
                <w:lang w:val="lt-LT"/>
              </w:rPr>
              <w:t xml:space="preserve">Nenumatoma, kad </w:t>
            </w:r>
            <w:r w:rsidR="009E40D0" w:rsidRPr="009E40D0">
              <w:rPr>
                <w:rFonts w:ascii="Times New Roman" w:eastAsia="Times New Roman" w:hAnsi="Times New Roman" w:cs="Times New Roman"/>
                <w:bCs/>
                <w:iCs/>
                <w:sz w:val="24"/>
                <w:szCs w:val="24"/>
                <w:lang w:val="lt-LT"/>
              </w:rPr>
              <w:t>veikla „Nuotekų tvarkymo</w:t>
            </w:r>
            <w:proofErr w:type="gramStart"/>
            <w:r w:rsidR="009E40D0" w:rsidRPr="009E40D0">
              <w:rPr>
                <w:rFonts w:ascii="Times New Roman" w:eastAsia="Times New Roman" w:hAnsi="Times New Roman" w:cs="Times New Roman"/>
                <w:bCs/>
                <w:iCs/>
                <w:sz w:val="24"/>
                <w:szCs w:val="24"/>
                <w:lang w:val="lt-LT"/>
              </w:rPr>
              <w:t xml:space="preserve">  </w:t>
            </w:r>
            <w:proofErr w:type="gramEnd"/>
            <w:r w:rsidR="009E40D0" w:rsidRPr="009E40D0">
              <w:rPr>
                <w:rFonts w:ascii="Times New Roman" w:eastAsia="Times New Roman" w:hAnsi="Times New Roman" w:cs="Times New Roman"/>
                <w:bCs/>
                <w:iCs/>
                <w:sz w:val="24"/>
                <w:szCs w:val="24"/>
                <w:lang w:val="lt-LT"/>
              </w:rPr>
              <w:t>sistemų plėtra ir NVĮ rekonstrukcija</w:t>
            </w:r>
            <w:r w:rsidR="009E40D0">
              <w:rPr>
                <w:rFonts w:ascii="Times New Roman" w:eastAsia="Times New Roman" w:hAnsi="Times New Roman" w:cs="Times New Roman"/>
                <w:bCs/>
                <w:iCs/>
                <w:sz w:val="24"/>
                <w:szCs w:val="24"/>
                <w:lang w:val="lt-LT"/>
              </w:rPr>
              <w:t xml:space="preserve">“ </w:t>
            </w:r>
            <w:r w:rsidRPr="00DE4C1C">
              <w:rPr>
                <w:rFonts w:ascii="Times New Roman" w:eastAsia="Times New Roman" w:hAnsi="Times New Roman" w:cs="Times New Roman"/>
                <w:bCs/>
                <w:sz w:val="24"/>
                <w:szCs w:val="24"/>
                <w:lang w:val="lt-LT"/>
              </w:rPr>
              <w:t xml:space="preserve">turės neigiamos įtakos prisitaikymui prie klimato kaitos. </w:t>
            </w:r>
            <w:r w:rsidRPr="00627538">
              <w:rPr>
                <w:rFonts w:ascii="Times New Roman" w:eastAsia="Times New Roman" w:hAnsi="Times New Roman" w:cs="Times New Roman"/>
                <w:bCs/>
                <w:sz w:val="24"/>
                <w:szCs w:val="24"/>
                <w:lang w:val="lt-LT"/>
              </w:rPr>
              <w:t xml:space="preserve">Aglomeracijose, kuriose susidaro nuo 200 iki 2000 </w:t>
            </w:r>
            <w:proofErr w:type="spellStart"/>
            <w:r w:rsidRPr="00627538">
              <w:rPr>
                <w:rFonts w:ascii="Times New Roman" w:eastAsia="Times New Roman" w:hAnsi="Times New Roman" w:cs="Times New Roman"/>
                <w:bCs/>
                <w:sz w:val="24"/>
                <w:szCs w:val="24"/>
                <w:lang w:val="lt-LT"/>
              </w:rPr>
              <w:t>g.e</w:t>
            </w:r>
            <w:proofErr w:type="spellEnd"/>
            <w:r w:rsidRPr="00627538">
              <w:rPr>
                <w:rFonts w:ascii="Times New Roman" w:eastAsia="Times New Roman" w:hAnsi="Times New Roman" w:cs="Times New Roman"/>
                <w:bCs/>
                <w:sz w:val="24"/>
                <w:szCs w:val="24"/>
                <w:lang w:val="lt-LT"/>
              </w:rPr>
              <w:t xml:space="preserve">. atitinkanti apkrova planuojama nuotekų tvarkymo sistemų plėtra, įskaitant atskirųjų (ne daugiau kaip dviejų gyvenamųjų namų nuotekoms tvarkyti) ir grupinių (grupės (daugiau kaip dviejų) gyvenamųjų namų nuotekoms tvarkyti) nuotekų tvarkymo sistemų </w:t>
            </w:r>
            <w:proofErr w:type="gramStart"/>
            <w:r w:rsidRPr="00627538">
              <w:rPr>
                <w:rFonts w:ascii="Times New Roman" w:eastAsia="Times New Roman" w:hAnsi="Times New Roman" w:cs="Times New Roman"/>
                <w:bCs/>
                <w:sz w:val="24"/>
                <w:szCs w:val="24"/>
                <w:lang w:val="lt-LT"/>
              </w:rPr>
              <w:t>(</w:t>
            </w:r>
            <w:proofErr w:type="gramEnd"/>
            <w:r w:rsidRPr="00627538">
              <w:rPr>
                <w:rFonts w:ascii="Times New Roman" w:eastAsia="Times New Roman" w:hAnsi="Times New Roman" w:cs="Times New Roman"/>
                <w:bCs/>
                <w:sz w:val="24"/>
                <w:szCs w:val="24"/>
                <w:lang w:val="lt-LT"/>
              </w:rPr>
              <w:t xml:space="preserve">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w:t>
            </w:r>
            <w:r w:rsidRPr="00627538">
              <w:rPr>
                <w:rFonts w:ascii="Times New Roman" w:eastAsia="Times New Roman" w:hAnsi="Times New Roman" w:cs="Times New Roman"/>
                <w:bCs/>
                <w:sz w:val="24"/>
                <w:szCs w:val="24"/>
                <w:lang w:val="lt-LT"/>
              </w:rPr>
              <w:lastRenderedPageBreak/>
              <w:t>poveikis taršos mažinimo ir prevencijos prasme nereikšmingas, kai šias nuotekų tvarkymo sistemas numato įrengti ir eksploatuoti 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46B1EF70" w14:textId="77777777" w:rsidR="00DE4C1C" w:rsidRDefault="00DE4C1C" w:rsidP="00DE226E">
            <w:pPr>
              <w:jc w:val="both"/>
              <w:rPr>
                <w:rFonts w:ascii="Times New Roman" w:eastAsia="Times New Roman" w:hAnsi="Times New Roman" w:cs="Times New Roman"/>
                <w:bCs/>
                <w:sz w:val="24"/>
                <w:szCs w:val="24"/>
                <w:lang w:val="lt-LT"/>
              </w:rPr>
            </w:pPr>
            <w:r w:rsidRPr="00DE4C1C">
              <w:rPr>
                <w:rFonts w:ascii="Times New Roman" w:eastAsia="Times New Roman" w:hAnsi="Times New Roman" w:cs="Times New Roman"/>
                <w:bCs/>
                <w:sz w:val="24"/>
                <w:szCs w:val="24"/>
                <w:lang w:val="lt-LT"/>
              </w:rPr>
              <w:t>Prieš pradedant statybos darbus bus atliktos poveikio aplinkai vertinimo procedūros, vadovaujantis</w:t>
            </w:r>
            <w:proofErr w:type="gramStart"/>
            <w:r w:rsidRPr="00DE4C1C">
              <w:rPr>
                <w:rFonts w:ascii="Times New Roman" w:eastAsia="Times New Roman" w:hAnsi="Times New Roman" w:cs="Times New Roman"/>
                <w:bCs/>
                <w:sz w:val="24"/>
                <w:szCs w:val="24"/>
                <w:lang w:val="lt-LT"/>
              </w:rPr>
              <w:t xml:space="preserve">  </w:t>
            </w:r>
            <w:proofErr w:type="gramEnd"/>
            <w:r w:rsidRPr="00DE4C1C">
              <w:rPr>
                <w:rFonts w:ascii="Times New Roman" w:eastAsia="Times New Roman" w:hAnsi="Times New Roman" w:cs="Times New Roman"/>
                <w:bCs/>
                <w:sz w:val="24"/>
                <w:szCs w:val="24"/>
                <w:lang w:val="lt-LT"/>
              </w:rPr>
              <w:t>Direktyvos 2011/92 (ES) nuostatomis</w:t>
            </w:r>
            <w:r w:rsidR="00777D80">
              <w:rPr>
                <w:rFonts w:ascii="Times New Roman" w:eastAsia="Times New Roman" w:hAnsi="Times New Roman" w:cs="Times New Roman"/>
                <w:bCs/>
                <w:sz w:val="24"/>
                <w:szCs w:val="24"/>
                <w:lang w:val="lt-LT"/>
              </w:rPr>
              <w:t>.</w:t>
            </w:r>
          </w:p>
          <w:p w14:paraId="20A2281B" w14:textId="5516C44B" w:rsidR="00777D80" w:rsidRPr="00DE226E" w:rsidRDefault="00777D80" w:rsidP="00DE226E">
            <w:pPr>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Galimos prisitaikymo prie klimato kaitos priemonės bus </w:t>
            </w:r>
            <w:r w:rsidR="003A5E3C">
              <w:rPr>
                <w:rFonts w:ascii="Times New Roman" w:eastAsia="Times New Roman" w:hAnsi="Times New Roman" w:cs="Times New Roman"/>
                <w:bCs/>
                <w:sz w:val="24"/>
                <w:szCs w:val="24"/>
                <w:lang w:val="lt-LT"/>
              </w:rPr>
              <w:t>taikomos</w:t>
            </w:r>
            <w:r>
              <w:rPr>
                <w:rFonts w:ascii="Times New Roman" w:eastAsia="Times New Roman" w:hAnsi="Times New Roman" w:cs="Times New Roman"/>
                <w:bCs/>
                <w:sz w:val="24"/>
                <w:szCs w:val="24"/>
                <w:lang w:val="lt-LT"/>
              </w:rPr>
              <w:t xml:space="preserve"> vadovaujantis Deleguotojo reglamento 2021/2139 </w:t>
            </w:r>
            <w:r w:rsidR="003A5E3C">
              <w:rPr>
                <w:rFonts w:ascii="Times New Roman" w:eastAsia="Times New Roman" w:hAnsi="Times New Roman" w:cs="Times New Roman"/>
                <w:bCs/>
                <w:sz w:val="24"/>
                <w:szCs w:val="24"/>
                <w:lang w:val="lt-LT"/>
              </w:rPr>
              <w:t>A priedelyje išdėstytomis nuostatomis.</w:t>
            </w:r>
          </w:p>
        </w:tc>
      </w:tr>
      <w:tr w:rsidR="00DE4C1C" w:rsidRPr="00627538" w14:paraId="28BD661A" w14:textId="77777777" w:rsidTr="0023568A">
        <w:tc>
          <w:tcPr>
            <w:tcW w:w="3509" w:type="dxa"/>
          </w:tcPr>
          <w:p w14:paraId="2045D4CF" w14:textId="77777777" w:rsidR="00DE4C1C" w:rsidRPr="00627538" w:rsidRDefault="00DE4C1C" w:rsidP="00DE4C1C">
            <w:pPr>
              <w:contextualSpacing/>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3201C285" w14:textId="2831A027" w:rsidR="00DE4C1C" w:rsidRPr="00507738" w:rsidRDefault="00DE4C1C" w:rsidP="00507738">
            <w:pPr>
              <w:pStyle w:val="Sraopastraipa"/>
              <w:numPr>
                <w:ilvl w:val="0"/>
                <w:numId w:val="2"/>
              </w:numPr>
              <w:jc w:val="both"/>
              <w:rPr>
                <w:rFonts w:ascii="Times New Roman" w:hAnsi="Times New Roman" w:cs="Times New Roman"/>
                <w:sz w:val="24"/>
                <w:szCs w:val="24"/>
              </w:rPr>
            </w:pPr>
            <w:proofErr w:type="spellStart"/>
            <w:r w:rsidRPr="00507738">
              <w:rPr>
                <w:rFonts w:ascii="Times New Roman" w:hAnsi="Times New Roman" w:cs="Times New Roman"/>
                <w:sz w:val="24"/>
                <w:szCs w:val="24"/>
              </w:rPr>
              <w:t>gerai</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vandens</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telkinių</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įskaitant</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paviršinį</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ir</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požeminį</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vandenis</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ekologiniai</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būklei</w:t>
            </w:r>
            <w:proofErr w:type="spellEnd"/>
            <w:r w:rsidRPr="00507738">
              <w:rPr>
                <w:rFonts w:ascii="Times New Roman" w:hAnsi="Times New Roman" w:cs="Times New Roman"/>
                <w:sz w:val="24"/>
                <w:szCs w:val="24"/>
              </w:rPr>
              <w:t xml:space="preserve">, </w:t>
            </w:r>
            <w:proofErr w:type="spellStart"/>
            <w:r w:rsidRPr="00507738">
              <w:rPr>
                <w:rFonts w:ascii="Times New Roman" w:hAnsi="Times New Roman" w:cs="Times New Roman"/>
                <w:sz w:val="24"/>
                <w:szCs w:val="24"/>
              </w:rPr>
              <w:t>arba</w:t>
            </w:r>
            <w:proofErr w:type="spellEnd"/>
          </w:p>
          <w:p w14:paraId="08904070" w14:textId="77777777" w:rsidR="00DE4C1C" w:rsidRPr="00627538" w:rsidRDefault="00DE4C1C" w:rsidP="00DE4C1C">
            <w:pPr>
              <w:pStyle w:val="Sraopastraipa"/>
              <w:numPr>
                <w:ilvl w:val="0"/>
                <w:numId w:val="2"/>
              </w:numPr>
              <w:jc w:val="both"/>
              <w:rPr>
                <w:rFonts w:ascii="Times New Roman" w:hAnsi="Times New Roman" w:cs="Times New Roman"/>
                <w:sz w:val="24"/>
                <w:szCs w:val="24"/>
                <w:lang w:val="lt-LT"/>
              </w:rPr>
            </w:pPr>
            <w:r w:rsidRPr="00627538">
              <w:rPr>
                <w:rFonts w:ascii="Times New Roman" w:hAnsi="Times New Roman" w:cs="Times New Roman"/>
                <w:sz w:val="24"/>
                <w:szCs w:val="24"/>
                <w:lang w:val="lt-LT"/>
              </w:rPr>
              <w:t>gerai jūrų vandenų aplinkos būklei.</w:t>
            </w:r>
          </w:p>
          <w:p w14:paraId="2104AD2E" w14:textId="77777777" w:rsidR="00DE4C1C" w:rsidRPr="00627538" w:rsidRDefault="00DE4C1C" w:rsidP="00DE4C1C">
            <w:pPr>
              <w:rPr>
                <w:rFonts w:ascii="Times New Roman" w:hAnsi="Times New Roman" w:cs="Times New Roman"/>
                <w:sz w:val="24"/>
                <w:szCs w:val="24"/>
                <w:lang w:val="lt-LT"/>
              </w:rPr>
            </w:pPr>
          </w:p>
        </w:tc>
        <w:tc>
          <w:tcPr>
            <w:tcW w:w="781" w:type="dxa"/>
          </w:tcPr>
          <w:p w14:paraId="4B7482CB" w14:textId="77777777" w:rsidR="00DE4C1C" w:rsidRPr="00627538" w:rsidRDefault="00DE4C1C" w:rsidP="00DE4C1C">
            <w:pPr>
              <w:jc w:val="center"/>
              <w:rPr>
                <w:rFonts w:ascii="Times New Roman" w:hAnsi="Times New Roman" w:cs="Times New Roman"/>
                <w:b/>
                <w:sz w:val="24"/>
                <w:szCs w:val="24"/>
                <w:lang w:val="lt-LT"/>
              </w:rPr>
            </w:pPr>
            <w:r w:rsidRPr="00627538">
              <w:rPr>
                <w:rFonts w:ascii="Times New Roman" w:hAnsi="Times New Roman" w:cs="Times New Roman"/>
                <w:b/>
                <w:sz w:val="24"/>
                <w:szCs w:val="24"/>
                <w:lang w:val="lt-LT"/>
              </w:rPr>
              <w:t>X</w:t>
            </w:r>
          </w:p>
        </w:tc>
        <w:tc>
          <w:tcPr>
            <w:tcW w:w="5627" w:type="dxa"/>
          </w:tcPr>
          <w:p w14:paraId="71B7FAC4" w14:textId="6E46535F" w:rsidR="00DE4C1C" w:rsidRPr="00627538" w:rsidRDefault="00DE4C1C" w:rsidP="00DE4C1C">
            <w:pPr>
              <w:jc w:val="both"/>
              <w:rPr>
                <w:rFonts w:ascii="Times New Roman" w:hAnsi="Times New Roman" w:cs="Times New Roman"/>
                <w:bCs/>
                <w:sz w:val="24"/>
                <w:szCs w:val="24"/>
                <w:lang w:val="lt-LT"/>
              </w:rPr>
            </w:pPr>
            <w:r w:rsidRPr="00627538">
              <w:rPr>
                <w:rFonts w:ascii="Times New Roman" w:hAnsi="Times New Roman" w:cs="Times New Roman"/>
                <w:iCs/>
                <w:sz w:val="24"/>
                <w:szCs w:val="24"/>
                <w:lang w:val="lt-LT"/>
              </w:rPr>
              <w:t xml:space="preserve">Nenumatoma, kad </w:t>
            </w:r>
            <w:r w:rsidR="009E40D0" w:rsidRPr="009E40D0">
              <w:rPr>
                <w:rFonts w:ascii="Times New Roman" w:hAnsi="Times New Roman" w:cs="Times New Roman"/>
                <w:bCs/>
                <w:iCs/>
                <w:sz w:val="24"/>
                <w:szCs w:val="24"/>
                <w:lang w:val="lt-LT"/>
              </w:rPr>
              <w:t>veikla „Nuotekų tvarkymo</w:t>
            </w:r>
            <w:proofErr w:type="gramStart"/>
            <w:r w:rsidR="009E40D0" w:rsidRPr="009E40D0">
              <w:rPr>
                <w:rFonts w:ascii="Times New Roman" w:hAnsi="Times New Roman" w:cs="Times New Roman"/>
                <w:bCs/>
                <w:iCs/>
                <w:sz w:val="24"/>
                <w:szCs w:val="24"/>
                <w:lang w:val="lt-LT"/>
              </w:rPr>
              <w:t xml:space="preserve">  </w:t>
            </w:r>
            <w:proofErr w:type="gramEnd"/>
            <w:r w:rsidR="009E40D0" w:rsidRPr="009E40D0">
              <w:rPr>
                <w:rFonts w:ascii="Times New Roman" w:hAnsi="Times New Roman" w:cs="Times New Roman"/>
                <w:bCs/>
                <w:iCs/>
                <w:sz w:val="24"/>
                <w:szCs w:val="24"/>
                <w:lang w:val="lt-LT"/>
              </w:rPr>
              <w:t xml:space="preserve">sistemų plėtra ir NVĮ rekonstrukcija“ </w:t>
            </w:r>
            <w:r w:rsidRPr="00627538">
              <w:rPr>
                <w:rFonts w:ascii="Times New Roman" w:hAnsi="Times New Roman" w:cs="Times New Roman"/>
                <w:iCs/>
                <w:sz w:val="24"/>
                <w:szCs w:val="24"/>
                <w:lang w:val="lt-LT"/>
              </w:rPr>
              <w:t xml:space="preserve">turės neigiamos įtakos </w:t>
            </w:r>
            <w:r w:rsidRPr="00627538">
              <w:rPr>
                <w:rFonts w:ascii="Times New Roman" w:hAnsi="Times New Roman" w:cs="Times New Roman"/>
                <w:bCs/>
                <w:iCs/>
                <w:sz w:val="24"/>
                <w:szCs w:val="24"/>
                <w:lang w:val="lt-LT"/>
              </w:rPr>
              <w:t>tausaus vandens ir jūrų išteklių naudojimo ir apsaugos tikslui, kadangi aglomeracijose, kuriose susidaro</w:t>
            </w:r>
            <w:r w:rsidRPr="00627538">
              <w:rPr>
                <w:rFonts w:ascii="Times New Roman" w:hAnsi="Times New Roman" w:cs="Times New Roman"/>
                <w:bCs/>
                <w:sz w:val="24"/>
                <w:szCs w:val="24"/>
                <w:lang w:val="lt-LT"/>
              </w:rPr>
              <w:t xml:space="preserve"> nuo 200 iki 2000 </w:t>
            </w:r>
            <w:proofErr w:type="spellStart"/>
            <w:r w:rsidRPr="00627538">
              <w:rPr>
                <w:rFonts w:ascii="Times New Roman" w:hAnsi="Times New Roman" w:cs="Times New Roman"/>
                <w:bCs/>
                <w:sz w:val="24"/>
                <w:szCs w:val="24"/>
                <w:lang w:val="lt-LT"/>
              </w:rPr>
              <w:t>g.e</w:t>
            </w:r>
            <w:proofErr w:type="spellEnd"/>
            <w:r w:rsidRPr="00627538">
              <w:rPr>
                <w:rFonts w:ascii="Times New Roman" w:hAnsi="Times New Roman" w:cs="Times New Roman"/>
                <w:bCs/>
                <w:sz w:val="24"/>
                <w:szCs w:val="24"/>
                <w:lang w:val="lt-LT"/>
              </w:rPr>
              <w:t>. atitinkanti apkrova planuojama nuotekų tvarkymo sistemų plėtra, 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28CF0346" w14:textId="761B70BD" w:rsidR="00DE4C1C" w:rsidRPr="00627538" w:rsidRDefault="00DE4C1C" w:rsidP="00DE4C1C">
            <w:pPr>
              <w:jc w:val="both"/>
              <w:rPr>
                <w:rFonts w:ascii="Times New Roman" w:hAnsi="Times New Roman" w:cs="Times New Roman"/>
                <w:bCs/>
                <w:sz w:val="24"/>
                <w:szCs w:val="24"/>
                <w:lang w:val="lt-LT"/>
              </w:rPr>
            </w:pPr>
            <w:r w:rsidRPr="00627538">
              <w:rPr>
                <w:rFonts w:ascii="Times New Roman" w:hAnsi="Times New Roman" w:cs="Times New Roman"/>
                <w:bCs/>
                <w:sz w:val="24"/>
                <w:szCs w:val="24"/>
                <w:lang w:val="lt-LT"/>
              </w:rPr>
              <w:t>Prieš statybos darbus turi būti įvykdytos poveikio aplinkai vertinimo procedūros vadovaujantis Direktyvos 2011/92 nuostatomis ir numatyta kaip bus įgyvendintos PAV ataskaitoje numatytos švelninimo ir kompensacinės priemonės.</w:t>
            </w:r>
          </w:p>
        </w:tc>
      </w:tr>
      <w:tr w:rsidR="00DE4C1C" w:rsidRPr="00627538" w14:paraId="33D24972" w14:textId="77777777" w:rsidTr="0023568A">
        <w:tc>
          <w:tcPr>
            <w:tcW w:w="3509" w:type="dxa"/>
          </w:tcPr>
          <w:p w14:paraId="51A4E15B" w14:textId="77777777" w:rsidR="00DE4C1C" w:rsidRPr="00627538" w:rsidRDefault="00DE4C1C" w:rsidP="00DE4C1C">
            <w:pPr>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t xml:space="preserve">Taršos prevencija ir kontrolė: Ar tikimasi, kad dėl šios priemonės gerokai padidės teršalų išmetimas į orą, vandenį </w:t>
            </w:r>
            <w:r w:rsidRPr="00627538">
              <w:rPr>
                <w:rFonts w:ascii="Times New Roman" w:hAnsi="Times New Roman" w:cs="Times New Roman"/>
                <w:b/>
                <w:sz w:val="24"/>
                <w:szCs w:val="24"/>
                <w:lang w:val="lt-LT"/>
              </w:rPr>
              <w:lastRenderedPageBreak/>
              <w:t>ar žemę?</w:t>
            </w:r>
          </w:p>
          <w:p w14:paraId="3D663986" w14:textId="77777777" w:rsidR="00DE4C1C" w:rsidRPr="00627538" w:rsidRDefault="00DE4C1C" w:rsidP="00DE4C1C">
            <w:pPr>
              <w:rPr>
                <w:rFonts w:ascii="Times New Roman" w:hAnsi="Times New Roman" w:cs="Times New Roman"/>
                <w:sz w:val="24"/>
                <w:szCs w:val="24"/>
                <w:lang w:val="lt-LT"/>
              </w:rPr>
            </w:pPr>
          </w:p>
        </w:tc>
        <w:tc>
          <w:tcPr>
            <w:tcW w:w="781" w:type="dxa"/>
          </w:tcPr>
          <w:p w14:paraId="15B99EE0" w14:textId="77777777" w:rsidR="00DE4C1C" w:rsidRPr="00627538" w:rsidRDefault="00DE4C1C" w:rsidP="00DE4C1C">
            <w:pPr>
              <w:jc w:val="center"/>
              <w:rPr>
                <w:rFonts w:ascii="Times New Roman" w:hAnsi="Times New Roman" w:cs="Times New Roman"/>
                <w:b/>
                <w:sz w:val="24"/>
                <w:szCs w:val="24"/>
                <w:lang w:val="lt-LT"/>
              </w:rPr>
            </w:pPr>
            <w:r w:rsidRPr="00627538">
              <w:rPr>
                <w:rFonts w:ascii="Times New Roman" w:hAnsi="Times New Roman" w:cs="Times New Roman"/>
                <w:b/>
                <w:sz w:val="24"/>
                <w:szCs w:val="24"/>
                <w:lang w:val="lt-LT"/>
              </w:rPr>
              <w:lastRenderedPageBreak/>
              <w:t>X</w:t>
            </w:r>
          </w:p>
        </w:tc>
        <w:tc>
          <w:tcPr>
            <w:tcW w:w="5627" w:type="dxa"/>
          </w:tcPr>
          <w:p w14:paraId="312CE096" w14:textId="1E1B25E0" w:rsidR="00DE4C1C" w:rsidRPr="00627538" w:rsidRDefault="00DE4C1C" w:rsidP="00DE4C1C">
            <w:pPr>
              <w:jc w:val="both"/>
              <w:rPr>
                <w:rFonts w:ascii="Times New Roman" w:hAnsi="Times New Roman" w:cs="Times New Roman"/>
                <w:iCs/>
                <w:sz w:val="24"/>
                <w:szCs w:val="24"/>
                <w:lang w:val="lt-LT"/>
              </w:rPr>
            </w:pPr>
            <w:r w:rsidRPr="00627538">
              <w:rPr>
                <w:rFonts w:ascii="Times New Roman" w:hAnsi="Times New Roman" w:cs="Times New Roman"/>
                <w:iCs/>
                <w:sz w:val="24"/>
                <w:szCs w:val="24"/>
                <w:lang w:val="lt-LT"/>
              </w:rPr>
              <w:t xml:space="preserve">Nenumatoma, kad </w:t>
            </w:r>
            <w:r w:rsidR="009E40D0" w:rsidRPr="009E40D0">
              <w:rPr>
                <w:rFonts w:ascii="Times New Roman" w:hAnsi="Times New Roman" w:cs="Times New Roman"/>
                <w:bCs/>
                <w:iCs/>
                <w:sz w:val="24"/>
                <w:szCs w:val="24"/>
                <w:lang w:val="lt-LT"/>
              </w:rPr>
              <w:t>veikla „Nuotekų tvarkymo</w:t>
            </w:r>
            <w:proofErr w:type="gramStart"/>
            <w:r w:rsidR="009E40D0" w:rsidRPr="009E40D0">
              <w:rPr>
                <w:rFonts w:ascii="Times New Roman" w:hAnsi="Times New Roman" w:cs="Times New Roman"/>
                <w:bCs/>
                <w:iCs/>
                <w:sz w:val="24"/>
                <w:szCs w:val="24"/>
                <w:lang w:val="lt-LT"/>
              </w:rPr>
              <w:t xml:space="preserve">  </w:t>
            </w:r>
            <w:proofErr w:type="gramEnd"/>
            <w:r w:rsidR="009E40D0" w:rsidRPr="009E40D0">
              <w:rPr>
                <w:rFonts w:ascii="Times New Roman" w:hAnsi="Times New Roman" w:cs="Times New Roman"/>
                <w:bCs/>
                <w:iCs/>
                <w:sz w:val="24"/>
                <w:szCs w:val="24"/>
                <w:lang w:val="lt-LT"/>
              </w:rPr>
              <w:t xml:space="preserve">sistemų plėtra ir NVĮ rekonstrukcija“ </w:t>
            </w:r>
            <w:r w:rsidRPr="00627538">
              <w:rPr>
                <w:rFonts w:ascii="Times New Roman" w:hAnsi="Times New Roman" w:cs="Times New Roman"/>
                <w:iCs/>
                <w:sz w:val="24"/>
                <w:szCs w:val="24"/>
                <w:lang w:val="lt-LT"/>
              </w:rPr>
              <w:t xml:space="preserve">turės neigiamos įtakos taršos prevencijos tikslui, kadangi aglomeracijose, kuriose susidaro nuo 200 iki 2000 </w:t>
            </w:r>
            <w:proofErr w:type="spellStart"/>
            <w:r w:rsidRPr="00627538">
              <w:rPr>
                <w:rFonts w:ascii="Times New Roman" w:hAnsi="Times New Roman" w:cs="Times New Roman"/>
                <w:iCs/>
                <w:sz w:val="24"/>
                <w:szCs w:val="24"/>
                <w:lang w:val="lt-LT"/>
              </w:rPr>
              <w:t>g.e</w:t>
            </w:r>
            <w:proofErr w:type="spellEnd"/>
            <w:r w:rsidRPr="00627538">
              <w:rPr>
                <w:rFonts w:ascii="Times New Roman" w:hAnsi="Times New Roman" w:cs="Times New Roman"/>
                <w:iCs/>
                <w:sz w:val="24"/>
                <w:szCs w:val="24"/>
                <w:lang w:val="lt-LT"/>
              </w:rPr>
              <w:t xml:space="preserve">. atitinkanti </w:t>
            </w:r>
            <w:r w:rsidRPr="00627538">
              <w:rPr>
                <w:rFonts w:ascii="Times New Roman" w:hAnsi="Times New Roman" w:cs="Times New Roman"/>
                <w:iCs/>
                <w:sz w:val="24"/>
                <w:szCs w:val="24"/>
                <w:lang w:val="lt-LT"/>
              </w:rPr>
              <w:lastRenderedPageBreak/>
              <w:t>apkrova planuojama nuotekų tvarkymo sistemų plėtra, 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viešasis vandens tiekėjas. Taip pat numatoma šiose aglomeracijose rekonstruoti 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0D10BF03" w14:textId="1288BF85" w:rsidR="00DE4C1C" w:rsidRPr="00627538" w:rsidRDefault="00777D80" w:rsidP="00DE4C1C">
            <w:pPr>
              <w:jc w:val="both"/>
              <w:rPr>
                <w:rFonts w:ascii="Times New Roman" w:hAnsi="Times New Roman" w:cs="Times New Roman"/>
                <w:iCs/>
                <w:sz w:val="24"/>
                <w:szCs w:val="24"/>
                <w:lang w:val="lt-LT"/>
              </w:rPr>
            </w:pPr>
            <w:r>
              <w:rPr>
                <w:rFonts w:ascii="Times New Roman" w:hAnsi="Times New Roman" w:cs="Times New Roman"/>
                <w:iCs/>
                <w:sz w:val="24"/>
                <w:szCs w:val="24"/>
                <w:lang w:val="lt-LT"/>
              </w:rPr>
              <w:t>Išvalytų nuotekų koncentracijos atitiks Direktyvoje 91271/EEB ir</w:t>
            </w:r>
            <w:proofErr w:type="gramStart"/>
            <w:r>
              <w:rPr>
                <w:rFonts w:ascii="Times New Roman" w:hAnsi="Times New Roman" w:cs="Times New Roman"/>
                <w:iCs/>
                <w:sz w:val="24"/>
                <w:szCs w:val="24"/>
                <w:lang w:val="lt-LT"/>
              </w:rPr>
              <w:t xml:space="preserve"> </w:t>
            </w:r>
            <w:r w:rsidR="00DE4C1C" w:rsidRPr="00627538">
              <w:rPr>
                <w:rFonts w:ascii="Times New Roman" w:hAnsi="Times New Roman" w:cs="Times New Roman"/>
                <w:iCs/>
                <w:sz w:val="24"/>
                <w:szCs w:val="24"/>
                <w:lang w:val="lt-LT"/>
              </w:rPr>
              <w:t xml:space="preserve"> </w:t>
            </w:r>
            <w:proofErr w:type="gramEnd"/>
            <w:r w:rsidR="00DE4C1C" w:rsidRPr="00627538">
              <w:rPr>
                <w:rFonts w:ascii="Times New Roman" w:hAnsi="Times New Roman" w:cs="Times New Roman"/>
                <w:iCs/>
                <w:sz w:val="24"/>
                <w:szCs w:val="24"/>
                <w:lang w:val="lt-LT"/>
              </w:rPr>
              <w:t>nacionalinėje teisėje nustatytus dydžius konkrečiam priimtuvui. Susidarantis nuotekų dumblas turi būti tvarkomas vadovaujantis Direktyvos 86/278 nuostatomis.</w:t>
            </w:r>
          </w:p>
          <w:p w14:paraId="1AEA913B" w14:textId="0566EF8E" w:rsidR="00DE4C1C" w:rsidRPr="00627538" w:rsidRDefault="00DE4C1C" w:rsidP="00DE4C1C">
            <w:pPr>
              <w:jc w:val="both"/>
              <w:rPr>
                <w:rFonts w:ascii="Times New Roman" w:hAnsi="Times New Roman" w:cs="Times New Roman"/>
                <w:iCs/>
                <w:sz w:val="24"/>
                <w:szCs w:val="24"/>
                <w:lang w:val="lt-LT"/>
              </w:rPr>
            </w:pPr>
          </w:p>
        </w:tc>
      </w:tr>
      <w:tr w:rsidR="00DE4C1C" w:rsidRPr="00627538" w14:paraId="10D0DB7F" w14:textId="77777777" w:rsidTr="0023568A">
        <w:tc>
          <w:tcPr>
            <w:tcW w:w="3509" w:type="dxa"/>
          </w:tcPr>
          <w:p w14:paraId="2558590E" w14:textId="77777777" w:rsidR="00DE4C1C" w:rsidRPr="00627538" w:rsidRDefault="00DE4C1C" w:rsidP="00DE4C1C">
            <w:pPr>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lastRenderedPageBreak/>
              <w:t>Biologinės įvairovės ir ekosistemų apsauga ir atkūrimas. Ar numatoma, kad priemonė:</w:t>
            </w:r>
          </w:p>
          <w:p w14:paraId="495D423B" w14:textId="4A363308" w:rsidR="00DE4C1C" w:rsidRPr="00507738" w:rsidRDefault="00DE4C1C" w:rsidP="00507738">
            <w:pPr>
              <w:pStyle w:val="Sraopastraipa"/>
              <w:numPr>
                <w:ilvl w:val="0"/>
                <w:numId w:val="14"/>
              </w:numPr>
              <w:jc w:val="both"/>
              <w:rPr>
                <w:rFonts w:ascii="Times New Roman" w:hAnsi="Times New Roman" w:cs="Times New Roman"/>
                <w:b/>
                <w:sz w:val="24"/>
                <w:szCs w:val="24"/>
              </w:rPr>
            </w:pPr>
            <w:r w:rsidRPr="00507738">
              <w:rPr>
                <w:rFonts w:ascii="Times New Roman" w:hAnsi="Times New Roman" w:cs="Times New Roman"/>
                <w:b/>
                <w:sz w:val="24"/>
                <w:szCs w:val="24"/>
              </w:rPr>
              <w:t xml:space="preserve">Bus </w:t>
            </w:r>
            <w:proofErr w:type="spellStart"/>
            <w:r w:rsidRPr="00507738">
              <w:rPr>
                <w:rFonts w:ascii="Times New Roman" w:hAnsi="Times New Roman" w:cs="Times New Roman"/>
                <w:b/>
                <w:sz w:val="24"/>
                <w:szCs w:val="24"/>
              </w:rPr>
              <w:t>labai</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žalinga</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ekosistemų</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gerai</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būklei</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ir</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jų</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atsparumui</w:t>
            </w:r>
            <w:proofErr w:type="spellEnd"/>
            <w:r w:rsidRPr="00507738">
              <w:rPr>
                <w:rFonts w:ascii="Times New Roman" w:hAnsi="Times New Roman" w:cs="Times New Roman"/>
                <w:b/>
                <w:sz w:val="24"/>
                <w:szCs w:val="24"/>
              </w:rPr>
              <w:t xml:space="preserve">, </w:t>
            </w:r>
            <w:proofErr w:type="spellStart"/>
            <w:r w:rsidRPr="00507738">
              <w:rPr>
                <w:rFonts w:ascii="Times New Roman" w:hAnsi="Times New Roman" w:cs="Times New Roman"/>
                <w:b/>
                <w:sz w:val="24"/>
                <w:szCs w:val="24"/>
              </w:rPr>
              <w:t>arba</w:t>
            </w:r>
            <w:proofErr w:type="spellEnd"/>
          </w:p>
          <w:p w14:paraId="19C2AA9A" w14:textId="77777777" w:rsidR="00DE4C1C" w:rsidRPr="00627538" w:rsidRDefault="00DE4C1C" w:rsidP="00DE4C1C">
            <w:pPr>
              <w:pStyle w:val="Sraopastraipa"/>
              <w:numPr>
                <w:ilvl w:val="0"/>
                <w:numId w:val="14"/>
              </w:numPr>
              <w:jc w:val="both"/>
              <w:rPr>
                <w:rFonts w:ascii="Times New Roman" w:hAnsi="Times New Roman" w:cs="Times New Roman"/>
                <w:b/>
                <w:sz w:val="24"/>
                <w:szCs w:val="24"/>
                <w:lang w:val="lt-LT"/>
              </w:rPr>
            </w:pPr>
            <w:r w:rsidRPr="00627538">
              <w:rPr>
                <w:rFonts w:ascii="Times New Roman" w:hAnsi="Times New Roman" w:cs="Times New Roman"/>
                <w:b/>
                <w:sz w:val="24"/>
                <w:szCs w:val="24"/>
                <w:lang w:val="lt-LT"/>
              </w:rPr>
              <w:t>Žalinga buveinių ir rūšių, įskaitant Sąjungos svarbos buveines ir rūšis, išsaugojimo būklei?</w:t>
            </w:r>
          </w:p>
        </w:tc>
        <w:tc>
          <w:tcPr>
            <w:tcW w:w="781" w:type="dxa"/>
          </w:tcPr>
          <w:p w14:paraId="5C178F44" w14:textId="134E1BBF" w:rsidR="00DE4C1C" w:rsidRPr="00627538" w:rsidRDefault="00DE4C1C" w:rsidP="00DE4C1C">
            <w:pPr>
              <w:jc w:val="center"/>
              <w:rPr>
                <w:rFonts w:ascii="Times New Roman" w:hAnsi="Times New Roman" w:cs="Times New Roman"/>
                <w:b/>
                <w:sz w:val="24"/>
                <w:szCs w:val="24"/>
                <w:lang w:val="lt-LT"/>
              </w:rPr>
            </w:pPr>
            <w:r w:rsidRPr="00627538">
              <w:rPr>
                <w:rFonts w:ascii="Times New Roman" w:hAnsi="Times New Roman" w:cs="Times New Roman"/>
                <w:b/>
                <w:sz w:val="24"/>
                <w:szCs w:val="24"/>
                <w:lang w:val="lt-LT"/>
              </w:rPr>
              <w:t>X</w:t>
            </w:r>
          </w:p>
        </w:tc>
        <w:tc>
          <w:tcPr>
            <w:tcW w:w="5627" w:type="dxa"/>
          </w:tcPr>
          <w:p w14:paraId="19E9A9B0" w14:textId="23280D30" w:rsidR="00DE4C1C" w:rsidRPr="00627538" w:rsidRDefault="00DE4C1C" w:rsidP="00DE4C1C">
            <w:pPr>
              <w:jc w:val="both"/>
              <w:rPr>
                <w:rFonts w:ascii="Times New Roman" w:eastAsia="Calibri" w:hAnsi="Times New Roman" w:cs="Times New Roman"/>
                <w:bCs/>
                <w:iCs/>
                <w:sz w:val="24"/>
                <w:szCs w:val="24"/>
                <w:lang w:val="lt-LT"/>
              </w:rPr>
            </w:pPr>
            <w:r w:rsidRPr="00627538">
              <w:rPr>
                <w:rFonts w:ascii="Times New Roman" w:hAnsi="Times New Roman" w:cs="Times New Roman"/>
                <w:iCs/>
                <w:sz w:val="24"/>
                <w:szCs w:val="24"/>
                <w:lang w:val="lt-LT"/>
              </w:rPr>
              <w:t xml:space="preserve">Nenumatoma, kad </w:t>
            </w:r>
            <w:r w:rsidR="000605A6" w:rsidRPr="000605A6">
              <w:rPr>
                <w:rFonts w:ascii="Times New Roman" w:hAnsi="Times New Roman" w:cs="Times New Roman"/>
                <w:bCs/>
                <w:iCs/>
                <w:sz w:val="24"/>
                <w:szCs w:val="24"/>
                <w:lang w:val="lt-LT"/>
              </w:rPr>
              <w:t>veikla „Nuotekų tvarkymo</w:t>
            </w:r>
            <w:proofErr w:type="gramStart"/>
            <w:r w:rsidR="000605A6" w:rsidRPr="000605A6">
              <w:rPr>
                <w:rFonts w:ascii="Times New Roman" w:hAnsi="Times New Roman" w:cs="Times New Roman"/>
                <w:bCs/>
                <w:iCs/>
                <w:sz w:val="24"/>
                <w:szCs w:val="24"/>
                <w:lang w:val="lt-LT"/>
              </w:rPr>
              <w:t xml:space="preserve">  </w:t>
            </w:r>
            <w:proofErr w:type="gramEnd"/>
            <w:r w:rsidR="000605A6" w:rsidRPr="000605A6">
              <w:rPr>
                <w:rFonts w:ascii="Times New Roman" w:hAnsi="Times New Roman" w:cs="Times New Roman"/>
                <w:bCs/>
                <w:iCs/>
                <w:sz w:val="24"/>
                <w:szCs w:val="24"/>
                <w:lang w:val="lt-LT"/>
              </w:rPr>
              <w:t>sistemų plėtra ir NVĮ rekonstrukcija“</w:t>
            </w:r>
            <w:r w:rsidRPr="00627538">
              <w:rPr>
                <w:rFonts w:ascii="Times New Roman" w:hAnsi="Times New Roman" w:cs="Times New Roman"/>
                <w:iCs/>
                <w:sz w:val="24"/>
                <w:szCs w:val="24"/>
                <w:lang w:val="lt-LT"/>
              </w:rPr>
              <w:t xml:space="preserve"> turės neigiamos įtakos biologinės įvairovės ir ekosistemų apsaugos ir atkūrimo tikslui, kadangi a</w:t>
            </w:r>
            <w:r w:rsidRPr="00627538">
              <w:rPr>
                <w:rFonts w:ascii="Times New Roman" w:eastAsia="Calibri" w:hAnsi="Times New Roman" w:cs="Times New Roman"/>
                <w:bCs/>
                <w:iCs/>
                <w:sz w:val="24"/>
                <w:szCs w:val="24"/>
                <w:lang w:val="lt-LT"/>
              </w:rPr>
              <w:t xml:space="preserve">glomeracijose, kuriose susidaro nuo 200 iki 2000 </w:t>
            </w:r>
            <w:proofErr w:type="spellStart"/>
            <w:r w:rsidRPr="00627538">
              <w:rPr>
                <w:rFonts w:ascii="Times New Roman" w:eastAsia="Calibri" w:hAnsi="Times New Roman" w:cs="Times New Roman"/>
                <w:bCs/>
                <w:iCs/>
                <w:sz w:val="24"/>
                <w:szCs w:val="24"/>
                <w:lang w:val="lt-LT"/>
              </w:rPr>
              <w:t>g.e</w:t>
            </w:r>
            <w:proofErr w:type="spellEnd"/>
            <w:r w:rsidRPr="00627538">
              <w:rPr>
                <w:rFonts w:ascii="Times New Roman" w:eastAsia="Calibri" w:hAnsi="Times New Roman" w:cs="Times New Roman"/>
                <w:bCs/>
                <w:iCs/>
                <w:sz w:val="24"/>
                <w:szCs w:val="24"/>
                <w:lang w:val="lt-LT"/>
              </w:rPr>
              <w:t xml:space="preserve">. atitinkanti apkrova planuojama nuotekų tvarkymo sistemų plėtra, 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lygiavertį centralizuotajai nuotekų surinkimo sistemai aplinkos apsaugos lygį, tokiais atvejais, kai centralizuotosios nuotekų surinkimo sistemos įrengimas arba išplėtimas tiek, kad būtų sudarytos sąlygos surinkti visų aglomeracijos teritorijoje esančių objektų nuotekas, nėra pateisinamas ekonominiu požiūriu ir centralizuotosios nuotekų surinkimo sistemos įrengimo poveikis taršos mažinimo ir prevencijos prasme nereikšmingas, kai šias nuotekų tvarkymo sistemas numato įrengti ir eksploatuoti viešasis vandens tiekėjas. Taip pat numatoma šiose aglomeracijose rekonstruoti </w:t>
            </w:r>
            <w:r w:rsidRPr="00627538">
              <w:rPr>
                <w:rFonts w:ascii="Times New Roman" w:eastAsia="Calibri" w:hAnsi="Times New Roman" w:cs="Times New Roman"/>
                <w:bCs/>
                <w:iCs/>
                <w:sz w:val="24"/>
                <w:szCs w:val="24"/>
                <w:lang w:val="lt-LT"/>
              </w:rPr>
              <w:lastRenderedPageBreak/>
              <w:t>miesto nuotekų valymo įrenginius,  kurie į gamtinę aplinką išleidžia iki reikalavimų neišvalytas nuotekas ir (arba) kuriuose taršos apkrova viršija arba yra beveik lygi valymo įrenginių projektiniam pajėgumui bei kurių statyba nebuvo finansuota ES lėšomis.</w:t>
            </w:r>
          </w:p>
          <w:p w14:paraId="3568A436" w14:textId="77777777" w:rsidR="00DE226E" w:rsidRDefault="00DE4C1C" w:rsidP="00DE226E">
            <w:pPr>
              <w:jc w:val="both"/>
              <w:rPr>
                <w:rFonts w:ascii="Times New Roman" w:eastAsia="Calibri" w:hAnsi="Times New Roman" w:cs="Times New Roman"/>
                <w:iCs/>
                <w:sz w:val="24"/>
                <w:szCs w:val="24"/>
                <w:lang w:val="lt-LT"/>
              </w:rPr>
            </w:pPr>
            <w:r w:rsidRPr="00627538">
              <w:rPr>
                <w:rFonts w:ascii="Times New Roman" w:eastAsia="Calibri" w:hAnsi="Times New Roman" w:cs="Times New Roman"/>
                <w:bCs/>
                <w:iCs/>
                <w:sz w:val="24"/>
                <w:szCs w:val="24"/>
                <w:lang w:val="lt-LT"/>
              </w:rPr>
              <w:t xml:space="preserve">Prieš statybos darbus turi būti įvykdytos poveikio aplinkai vertinimo procedūros vadovaujantis Direktyvos 2011/92 nuostatomis ir numatyta kaip bus įgyvendintos PAV ataskaitoje numatytos švelninimo ir kompensacinės priemonės. Kai veikla vykdoma netoli jautrių vietų (įskaitant </w:t>
            </w:r>
            <w:proofErr w:type="spellStart"/>
            <w:r w:rsidRPr="00627538">
              <w:rPr>
                <w:rFonts w:ascii="Times New Roman" w:eastAsia="Calibri" w:hAnsi="Times New Roman" w:cs="Times New Roman"/>
                <w:bCs/>
                <w:iCs/>
                <w:sz w:val="24"/>
                <w:szCs w:val="24"/>
                <w:lang w:val="lt-LT"/>
              </w:rPr>
              <w:t>Natura</w:t>
            </w:r>
            <w:proofErr w:type="spellEnd"/>
            <w:r w:rsidRPr="00627538">
              <w:rPr>
                <w:rFonts w:ascii="Times New Roman" w:eastAsia="Calibri" w:hAnsi="Times New Roman" w:cs="Times New Roman"/>
                <w:bCs/>
                <w:iCs/>
                <w:sz w:val="24"/>
                <w:szCs w:val="24"/>
                <w:lang w:val="lt-LT"/>
              </w:rPr>
              <w:t xml:space="preserve"> 2000 ir kitas saugomas gamtines </w:t>
            </w:r>
            <w:proofErr w:type="spellStart"/>
            <w:r w:rsidRPr="00627538">
              <w:rPr>
                <w:rFonts w:ascii="Times New Roman" w:eastAsia="Calibri" w:hAnsi="Times New Roman" w:cs="Times New Roman"/>
                <w:bCs/>
                <w:iCs/>
                <w:sz w:val="24"/>
                <w:szCs w:val="24"/>
                <w:lang w:val="lt-LT"/>
              </w:rPr>
              <w:t>teritrojas</w:t>
            </w:r>
            <w:proofErr w:type="spellEnd"/>
            <w:r w:rsidRPr="00627538">
              <w:rPr>
                <w:rFonts w:ascii="Times New Roman" w:eastAsia="Calibri" w:hAnsi="Times New Roman" w:cs="Times New Roman"/>
                <w:bCs/>
                <w:iCs/>
                <w:sz w:val="24"/>
                <w:szCs w:val="24"/>
                <w:lang w:val="lt-LT"/>
              </w:rPr>
              <w:t xml:space="preserve">), turi būti atliktas vertinimas vadovaujantis Direktyvų </w:t>
            </w:r>
            <w:r w:rsidRPr="00627538">
              <w:rPr>
                <w:rFonts w:ascii="Times New Roman" w:eastAsia="Calibri" w:hAnsi="Times New Roman" w:cs="Times New Roman"/>
                <w:iCs/>
                <w:sz w:val="24"/>
                <w:szCs w:val="24"/>
                <w:lang w:val="lt-LT"/>
              </w:rPr>
              <w:t>2009/147/EC ir</w:t>
            </w:r>
            <w:proofErr w:type="gramStart"/>
            <w:r w:rsidRPr="00627538">
              <w:rPr>
                <w:rFonts w:ascii="Times New Roman" w:eastAsia="Calibri" w:hAnsi="Times New Roman" w:cs="Times New Roman"/>
                <w:iCs/>
                <w:sz w:val="24"/>
                <w:szCs w:val="24"/>
                <w:lang w:val="lt-LT"/>
              </w:rPr>
              <w:t xml:space="preserve">  </w:t>
            </w:r>
            <w:proofErr w:type="gramEnd"/>
            <w:r w:rsidRPr="00627538">
              <w:rPr>
                <w:rFonts w:ascii="Times New Roman" w:eastAsia="Calibri" w:hAnsi="Times New Roman" w:cs="Times New Roman"/>
                <w:iCs/>
                <w:sz w:val="24"/>
                <w:szCs w:val="24"/>
                <w:lang w:val="lt-LT"/>
              </w:rPr>
              <w:t>92/43/EEC  nuostatomis ir numatytos atitinkamos apsauginės ir/ar kompensacinės priemonės.</w:t>
            </w:r>
          </w:p>
          <w:p w14:paraId="38AF9E26" w14:textId="64B5FD56" w:rsidR="00DE226E" w:rsidRPr="00DE226E" w:rsidRDefault="00DE226E" w:rsidP="00DE226E">
            <w:pPr>
              <w:jc w:val="both"/>
              <w:rPr>
                <w:rFonts w:ascii="Times New Roman" w:eastAsia="Calibri" w:hAnsi="Times New Roman" w:cs="Times New Roman"/>
                <w:bCs/>
                <w:iCs/>
                <w:sz w:val="24"/>
                <w:szCs w:val="24"/>
                <w:lang w:val="lt-LT"/>
              </w:rPr>
            </w:pPr>
            <w:r w:rsidRPr="00DE226E">
              <w:rPr>
                <w:rFonts w:ascii="Times New Roman" w:eastAsia="Calibri" w:hAnsi="Times New Roman" w:cs="Times New Roman"/>
                <w:iCs/>
                <w:sz w:val="24"/>
                <w:szCs w:val="24"/>
                <w:lang w:val="lt-LT"/>
              </w:rPr>
              <w:t>Vadovaujantis Europos Parlamento ir Tarybos reglamento (ES) 2021/1060 I priedu, nustatyta, kad įgyvendinat veiksmus (veiklas) taikomas su aplinka susijusių tikslų skaičiavimo koeficientas - 065 Nuotekų surinkimas ir valymas, kurio reikšmė yra 100 proc., todėl vertinama, kad veiksmai (veiklos) atitinka</w:t>
            </w:r>
            <w:r w:rsidRPr="00DE226E">
              <w:rPr>
                <w:rFonts w:ascii="Times New Roman" w:eastAsia="Calibri" w:hAnsi="Times New Roman" w:cs="Times New Roman"/>
                <w:b/>
                <w:i/>
                <w:iCs/>
                <w:sz w:val="24"/>
                <w:szCs w:val="24"/>
                <w:lang w:val="lt-LT"/>
              </w:rPr>
              <w:t xml:space="preserve"> </w:t>
            </w:r>
            <w:r w:rsidRPr="00443764">
              <w:rPr>
                <w:rFonts w:ascii="Times New Roman" w:eastAsia="Calibri" w:hAnsi="Times New Roman" w:cs="Times New Roman"/>
                <w:bCs/>
                <w:sz w:val="24"/>
                <w:szCs w:val="24"/>
                <w:lang w:val="lt-LT"/>
              </w:rPr>
              <w:t>su aplinka susijusį</w:t>
            </w:r>
            <w:r w:rsidRPr="00DE226E">
              <w:rPr>
                <w:rFonts w:ascii="Times New Roman" w:eastAsia="Calibri" w:hAnsi="Times New Roman" w:cs="Times New Roman"/>
                <w:b/>
                <w:i/>
                <w:iCs/>
                <w:sz w:val="24"/>
                <w:szCs w:val="24"/>
                <w:lang w:val="lt-LT"/>
              </w:rPr>
              <w:t xml:space="preserve"> </w:t>
            </w:r>
            <w:r w:rsidRPr="00DE226E">
              <w:rPr>
                <w:rFonts w:ascii="Times New Roman" w:eastAsia="Calibri" w:hAnsi="Times New Roman" w:cs="Times New Roman"/>
                <w:bCs/>
                <w:iCs/>
                <w:sz w:val="24"/>
                <w:szCs w:val="24"/>
                <w:lang w:val="lt-LT"/>
              </w:rPr>
              <w:t>tikslą</w:t>
            </w:r>
            <w:r w:rsidR="00B42A34" w:rsidRPr="009B49AF">
              <w:rPr>
                <w:lang w:val="lt-LT"/>
              </w:rPr>
              <w:t xml:space="preserve"> - s</w:t>
            </w:r>
            <w:r w:rsidR="00B42A34" w:rsidRPr="00B42A34">
              <w:rPr>
                <w:rFonts w:ascii="Times New Roman" w:eastAsia="Calibri" w:hAnsi="Times New Roman" w:cs="Times New Roman"/>
                <w:bCs/>
                <w:iCs/>
                <w:sz w:val="24"/>
                <w:szCs w:val="24"/>
                <w:lang w:val="lt-LT"/>
              </w:rPr>
              <w:t>katinti prieigą prie vandens ir tvarią vandentvarką</w:t>
            </w:r>
            <w:r w:rsidRPr="00DE226E">
              <w:rPr>
                <w:rFonts w:ascii="Times New Roman" w:eastAsia="Calibri" w:hAnsi="Times New Roman" w:cs="Times New Roman"/>
                <w:bCs/>
                <w:iCs/>
                <w:sz w:val="24"/>
                <w:szCs w:val="24"/>
                <w:lang w:val="lt-LT"/>
              </w:rPr>
              <w:t>.</w:t>
            </w:r>
          </w:p>
          <w:p w14:paraId="7BA55593" w14:textId="4452E9C7" w:rsidR="00DE4C1C" w:rsidRPr="00627538" w:rsidRDefault="00DE4C1C" w:rsidP="00DE4C1C">
            <w:pPr>
              <w:jc w:val="both"/>
              <w:rPr>
                <w:rFonts w:ascii="Times New Roman" w:eastAsia="Calibri" w:hAnsi="Times New Roman" w:cs="Times New Roman"/>
                <w:iCs/>
                <w:sz w:val="24"/>
                <w:szCs w:val="24"/>
                <w:lang w:val="lt-LT"/>
              </w:rPr>
            </w:pPr>
          </w:p>
        </w:tc>
      </w:tr>
    </w:tbl>
    <w:p w14:paraId="0C62C9D6" w14:textId="77777777" w:rsidR="00901550" w:rsidRPr="00901550" w:rsidRDefault="00901550" w:rsidP="00901550">
      <w:pPr>
        <w:spacing w:after="0" w:line="240" w:lineRule="auto"/>
        <w:jc w:val="center"/>
        <w:rPr>
          <w:rFonts w:ascii="Times New Roman" w:eastAsia="Calibri" w:hAnsi="Times New Roman" w:cs="Times New Roman"/>
          <w:b/>
          <w:bCs/>
          <w:sz w:val="24"/>
          <w:szCs w:val="24"/>
        </w:rPr>
      </w:pPr>
      <w:r w:rsidRPr="00901550">
        <w:rPr>
          <w:rFonts w:ascii="Times New Roman" w:eastAsia="Calibri" w:hAnsi="Times New Roman" w:cs="Times New Roman"/>
        </w:rPr>
        <w:lastRenderedPageBreak/>
        <w:t>_________________</w:t>
      </w:r>
    </w:p>
    <w:p w14:paraId="44E5BFF4" w14:textId="77777777" w:rsidR="00901550" w:rsidRPr="00901550" w:rsidRDefault="00901550" w:rsidP="00901550">
      <w:pPr>
        <w:spacing w:after="0" w:line="240" w:lineRule="auto"/>
        <w:contextualSpacing/>
        <w:jc w:val="center"/>
        <w:rPr>
          <w:rFonts w:ascii="Times New Roman" w:eastAsia="Calibri" w:hAnsi="Times New Roman" w:cs="Times New Roman"/>
          <w:b/>
          <w:bCs/>
          <w:sz w:val="24"/>
          <w:szCs w:val="24"/>
        </w:rPr>
      </w:pPr>
    </w:p>
    <w:p w14:paraId="37814A9D" w14:textId="77777777" w:rsidR="00FB696A" w:rsidRPr="00627538" w:rsidRDefault="00FB696A" w:rsidP="00FB696A"/>
    <w:bookmarkEnd w:id="1"/>
    <w:p w14:paraId="1F0FCED0" w14:textId="77777777" w:rsidR="00A77C88" w:rsidRPr="00627538" w:rsidRDefault="00A77C88" w:rsidP="00FB696A">
      <w:pPr>
        <w:spacing w:after="0" w:line="240" w:lineRule="auto"/>
        <w:jc w:val="center"/>
        <w:rPr>
          <w:rFonts w:ascii="Times New Roman" w:hAnsi="Times New Roman" w:cs="Times New Roman"/>
          <w:b/>
          <w:sz w:val="24"/>
          <w:szCs w:val="24"/>
        </w:rPr>
      </w:pPr>
    </w:p>
    <w:sectPr w:rsidR="00A77C88" w:rsidRPr="00627538" w:rsidSect="00901550">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4923C" w15:done="0"/>
  <w15:commentEx w15:paraId="784722BF" w15:paraIdParent="2C64923C" w15:done="0"/>
  <w15:commentEx w15:paraId="36D8AFAC" w15:done="0"/>
  <w15:commentEx w15:paraId="166DB3FD" w15:paraIdParent="36D8AFAC" w15:done="0"/>
  <w15:commentEx w15:paraId="6528E3C5" w15:done="0"/>
  <w15:commentEx w15:paraId="280F686F" w15:paraIdParent="6528E3C5" w15:done="0"/>
  <w15:commentEx w15:paraId="408AECB1" w15:done="0"/>
  <w15:commentEx w15:paraId="2A27DD9D" w15:paraIdParent="408AECB1" w15:done="0"/>
  <w15:commentEx w15:paraId="6F8971C9" w15:done="0"/>
  <w15:commentEx w15:paraId="40DF48DD" w15:done="0"/>
  <w15:commentEx w15:paraId="782A66F2" w15:paraIdParent="40DF48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B77C" w16cex:dateUtc="2022-02-08T11:54:00Z"/>
  <w16cex:commentExtensible w16cex:durableId="25D1B798" w16cex:dateUtc="2022-03-08T09:08:00Z"/>
  <w16cex:commentExtensible w16cex:durableId="25D1B77D" w16cex:dateUtc="2022-02-08T11:54:00Z"/>
  <w16cex:commentExtensible w16cex:durableId="25D1B7A3" w16cex:dateUtc="2022-03-08T09:08:00Z"/>
  <w16cex:commentExtensible w16cex:durableId="25D1B77E" w16cex:dateUtc="2022-03-07T09:54:00Z"/>
  <w16cex:commentExtensible w16cex:durableId="25D1B84C" w16cex:dateUtc="2022-03-08T09:11:00Z"/>
  <w16cex:commentExtensible w16cex:durableId="25D1B77F" w16cex:dateUtc="2022-02-08T12:40:00Z"/>
  <w16cex:commentExtensible w16cex:durableId="25D48116" w16cex:dateUtc="2022-03-10T11:52:00Z"/>
  <w16cex:commentExtensible w16cex:durableId="25D1B780" w16cex:dateUtc="2022-02-08T12:25:00Z"/>
  <w16cex:commentExtensible w16cex:durableId="25D1B781" w16cex:dateUtc="2022-02-08T11:54:00Z"/>
  <w16cex:commentExtensible w16cex:durableId="25D4825A" w16cex:dateUtc="2022-03-1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4923C" w16cid:durableId="25D1B77C"/>
  <w16cid:commentId w16cid:paraId="784722BF" w16cid:durableId="25D1B798"/>
  <w16cid:commentId w16cid:paraId="36D8AFAC" w16cid:durableId="25D1B77D"/>
  <w16cid:commentId w16cid:paraId="166DB3FD" w16cid:durableId="25D1B7A3"/>
  <w16cid:commentId w16cid:paraId="6528E3C5" w16cid:durableId="25D1B77E"/>
  <w16cid:commentId w16cid:paraId="280F686F" w16cid:durableId="25D1B84C"/>
  <w16cid:commentId w16cid:paraId="408AECB1" w16cid:durableId="25D1B77F"/>
  <w16cid:commentId w16cid:paraId="2A27DD9D" w16cid:durableId="25D48116"/>
  <w16cid:commentId w16cid:paraId="6F8971C9" w16cid:durableId="25D1B780"/>
  <w16cid:commentId w16cid:paraId="40DF48DD" w16cid:durableId="25D1B781"/>
  <w16cid:commentId w16cid:paraId="782A66F2" w16cid:durableId="25D482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23568A" w:rsidRDefault="0023568A" w:rsidP="00974087">
      <w:pPr>
        <w:spacing w:after="0" w:line="240" w:lineRule="auto"/>
      </w:pPr>
      <w:r>
        <w:separator/>
      </w:r>
    </w:p>
  </w:endnote>
  <w:endnote w:type="continuationSeparator" w:id="0">
    <w:p w14:paraId="702914A9" w14:textId="77777777" w:rsidR="0023568A" w:rsidRDefault="0023568A"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23568A" w:rsidRDefault="0023568A" w:rsidP="00974087">
      <w:pPr>
        <w:spacing w:after="0" w:line="240" w:lineRule="auto"/>
      </w:pPr>
      <w:r>
        <w:separator/>
      </w:r>
    </w:p>
  </w:footnote>
  <w:footnote w:type="continuationSeparator" w:id="0">
    <w:p w14:paraId="2F2D6C57" w14:textId="77777777" w:rsidR="0023568A" w:rsidRDefault="0023568A"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23568A" w:rsidRDefault="0023568A">
        <w:pPr>
          <w:pStyle w:val="Antrats"/>
          <w:jc w:val="center"/>
        </w:pPr>
        <w:r>
          <w:fldChar w:fldCharType="begin"/>
        </w:r>
        <w:r>
          <w:instrText>PAGE   \* MERGEFORMAT</w:instrText>
        </w:r>
        <w:r>
          <w:fldChar w:fldCharType="separate"/>
        </w:r>
        <w:r w:rsidR="00FA5740">
          <w:rPr>
            <w:noProof/>
          </w:rPr>
          <w:t>9</w:t>
        </w:r>
        <w:r>
          <w:fldChar w:fldCharType="end"/>
        </w:r>
      </w:p>
    </w:sdtContent>
  </w:sdt>
  <w:p w14:paraId="2574535C" w14:textId="77777777" w:rsidR="0023568A" w:rsidRDefault="0023568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25B28956"/>
    <w:lvl w:ilvl="0" w:tplc="176261AC">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38A0BABE"/>
    <w:lvl w:ilvl="0" w:tplc="8A484CF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Šarkienė">
    <w15:presenceInfo w15:providerId="AD" w15:userId="S::kristina.sarkiene@am.lt::1b049c1a-2a20-4ce9-b787-2dc26ecae505"/>
  </w15:person>
  <w15:person w15:author="Inesis Kiškis">
    <w15:presenceInfo w15:providerId="AD" w15:userId="S::inesis.kiskis@am.lt::b8505d7e-4179-4caf-aaac-cf6b6ad06c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44A70"/>
    <w:rsid w:val="00044C2C"/>
    <w:rsid w:val="00046819"/>
    <w:rsid w:val="0005514D"/>
    <w:rsid w:val="000555D8"/>
    <w:rsid w:val="000605A6"/>
    <w:rsid w:val="000704E9"/>
    <w:rsid w:val="00073181"/>
    <w:rsid w:val="00075E0F"/>
    <w:rsid w:val="00080542"/>
    <w:rsid w:val="00082367"/>
    <w:rsid w:val="00085212"/>
    <w:rsid w:val="00087D0D"/>
    <w:rsid w:val="000951A2"/>
    <w:rsid w:val="000A2A30"/>
    <w:rsid w:val="000A44E9"/>
    <w:rsid w:val="000A5621"/>
    <w:rsid w:val="000B221F"/>
    <w:rsid w:val="000B7E2D"/>
    <w:rsid w:val="000C062C"/>
    <w:rsid w:val="000C0717"/>
    <w:rsid w:val="000D1472"/>
    <w:rsid w:val="000D5646"/>
    <w:rsid w:val="000D58CF"/>
    <w:rsid w:val="000D797B"/>
    <w:rsid w:val="000E0F11"/>
    <w:rsid w:val="000E2CF3"/>
    <w:rsid w:val="000F2394"/>
    <w:rsid w:val="00103363"/>
    <w:rsid w:val="00111568"/>
    <w:rsid w:val="00116FF1"/>
    <w:rsid w:val="0012513A"/>
    <w:rsid w:val="001458AB"/>
    <w:rsid w:val="00153393"/>
    <w:rsid w:val="00153FB7"/>
    <w:rsid w:val="00155D56"/>
    <w:rsid w:val="00162458"/>
    <w:rsid w:val="00165639"/>
    <w:rsid w:val="001744EC"/>
    <w:rsid w:val="00182EB6"/>
    <w:rsid w:val="001847DA"/>
    <w:rsid w:val="00197FBE"/>
    <w:rsid w:val="001A35A6"/>
    <w:rsid w:val="001A7527"/>
    <w:rsid w:val="001B1E88"/>
    <w:rsid w:val="001B39E7"/>
    <w:rsid w:val="001C3616"/>
    <w:rsid w:val="001C574A"/>
    <w:rsid w:val="001D6E67"/>
    <w:rsid w:val="001F12BF"/>
    <w:rsid w:val="001F3397"/>
    <w:rsid w:val="00202A96"/>
    <w:rsid w:val="0020455C"/>
    <w:rsid w:val="00204919"/>
    <w:rsid w:val="00210637"/>
    <w:rsid w:val="00210A9C"/>
    <w:rsid w:val="00217B4F"/>
    <w:rsid w:val="00222637"/>
    <w:rsid w:val="00226B6A"/>
    <w:rsid w:val="00230F88"/>
    <w:rsid w:val="0023568A"/>
    <w:rsid w:val="00235F6B"/>
    <w:rsid w:val="00240A33"/>
    <w:rsid w:val="00247C4B"/>
    <w:rsid w:val="002521E3"/>
    <w:rsid w:val="00266C41"/>
    <w:rsid w:val="0027372E"/>
    <w:rsid w:val="0027741C"/>
    <w:rsid w:val="0028616F"/>
    <w:rsid w:val="00293ACA"/>
    <w:rsid w:val="00295F10"/>
    <w:rsid w:val="00296659"/>
    <w:rsid w:val="002A4418"/>
    <w:rsid w:val="002A46CF"/>
    <w:rsid w:val="002A7D39"/>
    <w:rsid w:val="002C2941"/>
    <w:rsid w:val="002C76B5"/>
    <w:rsid w:val="002D0636"/>
    <w:rsid w:val="002D1A5E"/>
    <w:rsid w:val="002D4CB7"/>
    <w:rsid w:val="002D567D"/>
    <w:rsid w:val="002F4785"/>
    <w:rsid w:val="00316B3E"/>
    <w:rsid w:val="00325576"/>
    <w:rsid w:val="003349B5"/>
    <w:rsid w:val="00344D6E"/>
    <w:rsid w:val="00354412"/>
    <w:rsid w:val="003610FA"/>
    <w:rsid w:val="00361A2A"/>
    <w:rsid w:val="00363377"/>
    <w:rsid w:val="0036709D"/>
    <w:rsid w:val="003717B2"/>
    <w:rsid w:val="00380CAB"/>
    <w:rsid w:val="00392D0E"/>
    <w:rsid w:val="0039496B"/>
    <w:rsid w:val="003A2588"/>
    <w:rsid w:val="003A56FE"/>
    <w:rsid w:val="003A5E3C"/>
    <w:rsid w:val="003B31FE"/>
    <w:rsid w:val="003C2388"/>
    <w:rsid w:val="003C7D61"/>
    <w:rsid w:val="003D02B2"/>
    <w:rsid w:val="003D126D"/>
    <w:rsid w:val="003D5E41"/>
    <w:rsid w:val="003D789C"/>
    <w:rsid w:val="003E6339"/>
    <w:rsid w:val="003F1AFC"/>
    <w:rsid w:val="004055DA"/>
    <w:rsid w:val="004055F1"/>
    <w:rsid w:val="00412324"/>
    <w:rsid w:val="004157A1"/>
    <w:rsid w:val="00425DE9"/>
    <w:rsid w:val="00430135"/>
    <w:rsid w:val="0043108D"/>
    <w:rsid w:val="004342F8"/>
    <w:rsid w:val="004418B1"/>
    <w:rsid w:val="00443721"/>
    <w:rsid w:val="00443764"/>
    <w:rsid w:val="004461E8"/>
    <w:rsid w:val="00455636"/>
    <w:rsid w:val="00463CBB"/>
    <w:rsid w:val="00471635"/>
    <w:rsid w:val="00474C9F"/>
    <w:rsid w:val="00475D52"/>
    <w:rsid w:val="0047752A"/>
    <w:rsid w:val="00492176"/>
    <w:rsid w:val="004A033D"/>
    <w:rsid w:val="004A0608"/>
    <w:rsid w:val="004A0E2E"/>
    <w:rsid w:val="004A2101"/>
    <w:rsid w:val="004A673F"/>
    <w:rsid w:val="004A68C2"/>
    <w:rsid w:val="004B6CCF"/>
    <w:rsid w:val="004C1B8D"/>
    <w:rsid w:val="004C4A84"/>
    <w:rsid w:val="004C4BEE"/>
    <w:rsid w:val="004C638C"/>
    <w:rsid w:val="004D3CE1"/>
    <w:rsid w:val="004D7787"/>
    <w:rsid w:val="004D7872"/>
    <w:rsid w:val="004D7A36"/>
    <w:rsid w:val="00507738"/>
    <w:rsid w:val="00515289"/>
    <w:rsid w:val="0051627C"/>
    <w:rsid w:val="00522BAE"/>
    <w:rsid w:val="0052429C"/>
    <w:rsid w:val="005407D6"/>
    <w:rsid w:val="00541E0F"/>
    <w:rsid w:val="00541EAF"/>
    <w:rsid w:val="00544F83"/>
    <w:rsid w:val="00544FA8"/>
    <w:rsid w:val="005456B4"/>
    <w:rsid w:val="00555BBC"/>
    <w:rsid w:val="00561BCD"/>
    <w:rsid w:val="00573665"/>
    <w:rsid w:val="00574781"/>
    <w:rsid w:val="00574DA9"/>
    <w:rsid w:val="00586BF8"/>
    <w:rsid w:val="00587E03"/>
    <w:rsid w:val="005902DE"/>
    <w:rsid w:val="005A1DDC"/>
    <w:rsid w:val="005B4ECB"/>
    <w:rsid w:val="005B56EE"/>
    <w:rsid w:val="005E65E5"/>
    <w:rsid w:val="005E7CB0"/>
    <w:rsid w:val="005F03F6"/>
    <w:rsid w:val="005F1418"/>
    <w:rsid w:val="005F49A5"/>
    <w:rsid w:val="005F5389"/>
    <w:rsid w:val="005F5A5B"/>
    <w:rsid w:val="00601AE9"/>
    <w:rsid w:val="00611A40"/>
    <w:rsid w:val="00611F6A"/>
    <w:rsid w:val="00614893"/>
    <w:rsid w:val="00616882"/>
    <w:rsid w:val="00617C00"/>
    <w:rsid w:val="00617C51"/>
    <w:rsid w:val="00623B0D"/>
    <w:rsid w:val="00624FE2"/>
    <w:rsid w:val="00627538"/>
    <w:rsid w:val="006312C7"/>
    <w:rsid w:val="00641B7E"/>
    <w:rsid w:val="006430E3"/>
    <w:rsid w:val="00646952"/>
    <w:rsid w:val="00656042"/>
    <w:rsid w:val="0066209E"/>
    <w:rsid w:val="00667A27"/>
    <w:rsid w:val="006720F0"/>
    <w:rsid w:val="00672642"/>
    <w:rsid w:val="00675DB7"/>
    <w:rsid w:val="00685078"/>
    <w:rsid w:val="0069057E"/>
    <w:rsid w:val="006933B2"/>
    <w:rsid w:val="00694F8A"/>
    <w:rsid w:val="006A0F2F"/>
    <w:rsid w:val="006B12B7"/>
    <w:rsid w:val="006B490F"/>
    <w:rsid w:val="006C1FA5"/>
    <w:rsid w:val="006C6364"/>
    <w:rsid w:val="006C6BB3"/>
    <w:rsid w:val="006E0522"/>
    <w:rsid w:val="006F348C"/>
    <w:rsid w:val="006F7F8D"/>
    <w:rsid w:val="007059CC"/>
    <w:rsid w:val="007169F0"/>
    <w:rsid w:val="00717ED5"/>
    <w:rsid w:val="00724E87"/>
    <w:rsid w:val="0072542A"/>
    <w:rsid w:val="00732801"/>
    <w:rsid w:val="00732E3E"/>
    <w:rsid w:val="00737418"/>
    <w:rsid w:val="00746B24"/>
    <w:rsid w:val="00760238"/>
    <w:rsid w:val="007602B6"/>
    <w:rsid w:val="007710F7"/>
    <w:rsid w:val="00777D80"/>
    <w:rsid w:val="007817AA"/>
    <w:rsid w:val="00791DD5"/>
    <w:rsid w:val="00793FD1"/>
    <w:rsid w:val="0079545D"/>
    <w:rsid w:val="00796113"/>
    <w:rsid w:val="00796BF7"/>
    <w:rsid w:val="007A0498"/>
    <w:rsid w:val="007B6DF2"/>
    <w:rsid w:val="007C58A2"/>
    <w:rsid w:val="007C6E11"/>
    <w:rsid w:val="007E1DA8"/>
    <w:rsid w:val="007E49D8"/>
    <w:rsid w:val="007F53F5"/>
    <w:rsid w:val="008048C3"/>
    <w:rsid w:val="00813769"/>
    <w:rsid w:val="0081413D"/>
    <w:rsid w:val="00814517"/>
    <w:rsid w:val="008234C6"/>
    <w:rsid w:val="00831D8C"/>
    <w:rsid w:val="00846514"/>
    <w:rsid w:val="008508DA"/>
    <w:rsid w:val="0085467D"/>
    <w:rsid w:val="00855647"/>
    <w:rsid w:val="00855D92"/>
    <w:rsid w:val="008B15DB"/>
    <w:rsid w:val="008B41CF"/>
    <w:rsid w:val="008C1B39"/>
    <w:rsid w:val="008C3F5E"/>
    <w:rsid w:val="008D5461"/>
    <w:rsid w:val="008E13C3"/>
    <w:rsid w:val="008E5CA1"/>
    <w:rsid w:val="008E7C31"/>
    <w:rsid w:val="008F18E7"/>
    <w:rsid w:val="008F2130"/>
    <w:rsid w:val="008F2B3E"/>
    <w:rsid w:val="008F31E3"/>
    <w:rsid w:val="008F4449"/>
    <w:rsid w:val="00901550"/>
    <w:rsid w:val="00902CEA"/>
    <w:rsid w:val="0092432E"/>
    <w:rsid w:val="00942D3D"/>
    <w:rsid w:val="009518DE"/>
    <w:rsid w:val="00951DF7"/>
    <w:rsid w:val="00957D85"/>
    <w:rsid w:val="00960855"/>
    <w:rsid w:val="00965959"/>
    <w:rsid w:val="00966BD0"/>
    <w:rsid w:val="00973589"/>
    <w:rsid w:val="00974087"/>
    <w:rsid w:val="00974663"/>
    <w:rsid w:val="00980962"/>
    <w:rsid w:val="009951CE"/>
    <w:rsid w:val="009B2847"/>
    <w:rsid w:val="009B49AF"/>
    <w:rsid w:val="009B7326"/>
    <w:rsid w:val="009C4B9B"/>
    <w:rsid w:val="009C7096"/>
    <w:rsid w:val="009D28AF"/>
    <w:rsid w:val="009D3793"/>
    <w:rsid w:val="009D4C7B"/>
    <w:rsid w:val="009E1285"/>
    <w:rsid w:val="009E2EB5"/>
    <w:rsid w:val="009E3A71"/>
    <w:rsid w:val="009E40D0"/>
    <w:rsid w:val="009E6B44"/>
    <w:rsid w:val="009F215E"/>
    <w:rsid w:val="009F60A9"/>
    <w:rsid w:val="009F67AE"/>
    <w:rsid w:val="00A031D5"/>
    <w:rsid w:val="00A2010A"/>
    <w:rsid w:val="00A21490"/>
    <w:rsid w:val="00A22F95"/>
    <w:rsid w:val="00A363E7"/>
    <w:rsid w:val="00A36727"/>
    <w:rsid w:val="00A376AE"/>
    <w:rsid w:val="00A5027C"/>
    <w:rsid w:val="00A67EFB"/>
    <w:rsid w:val="00A72454"/>
    <w:rsid w:val="00A724DE"/>
    <w:rsid w:val="00A77C88"/>
    <w:rsid w:val="00A80B1B"/>
    <w:rsid w:val="00A87822"/>
    <w:rsid w:val="00AA3502"/>
    <w:rsid w:val="00AA4146"/>
    <w:rsid w:val="00AA7D23"/>
    <w:rsid w:val="00AD0CA1"/>
    <w:rsid w:val="00AD11B3"/>
    <w:rsid w:val="00AD1D2F"/>
    <w:rsid w:val="00AD5B2A"/>
    <w:rsid w:val="00AE1A91"/>
    <w:rsid w:val="00AE7E8B"/>
    <w:rsid w:val="00AF05F3"/>
    <w:rsid w:val="00AF1FE4"/>
    <w:rsid w:val="00B044FD"/>
    <w:rsid w:val="00B04ABE"/>
    <w:rsid w:val="00B234A2"/>
    <w:rsid w:val="00B24043"/>
    <w:rsid w:val="00B246F6"/>
    <w:rsid w:val="00B25C00"/>
    <w:rsid w:val="00B3376E"/>
    <w:rsid w:val="00B33994"/>
    <w:rsid w:val="00B36298"/>
    <w:rsid w:val="00B4184E"/>
    <w:rsid w:val="00B42A34"/>
    <w:rsid w:val="00B43EA7"/>
    <w:rsid w:val="00B467FD"/>
    <w:rsid w:val="00B4719A"/>
    <w:rsid w:val="00B524B7"/>
    <w:rsid w:val="00B5262B"/>
    <w:rsid w:val="00B56DD0"/>
    <w:rsid w:val="00B6247A"/>
    <w:rsid w:val="00B65449"/>
    <w:rsid w:val="00B66441"/>
    <w:rsid w:val="00B705ED"/>
    <w:rsid w:val="00B750CD"/>
    <w:rsid w:val="00B84C3E"/>
    <w:rsid w:val="00B9076B"/>
    <w:rsid w:val="00B91483"/>
    <w:rsid w:val="00BA3ECF"/>
    <w:rsid w:val="00BA5A4E"/>
    <w:rsid w:val="00BB4F29"/>
    <w:rsid w:val="00BB7366"/>
    <w:rsid w:val="00BD38A5"/>
    <w:rsid w:val="00BD4BCE"/>
    <w:rsid w:val="00BD6F79"/>
    <w:rsid w:val="00BD750B"/>
    <w:rsid w:val="00BE0B19"/>
    <w:rsid w:val="00BE0F8F"/>
    <w:rsid w:val="00BE1235"/>
    <w:rsid w:val="00BE20CD"/>
    <w:rsid w:val="00BE7C1B"/>
    <w:rsid w:val="00C06C83"/>
    <w:rsid w:val="00C10F69"/>
    <w:rsid w:val="00C13A2E"/>
    <w:rsid w:val="00C16D6B"/>
    <w:rsid w:val="00C20E7F"/>
    <w:rsid w:val="00C20FEE"/>
    <w:rsid w:val="00C22F1E"/>
    <w:rsid w:val="00C27EDF"/>
    <w:rsid w:val="00C40B4B"/>
    <w:rsid w:val="00C442B8"/>
    <w:rsid w:val="00C5119A"/>
    <w:rsid w:val="00C57214"/>
    <w:rsid w:val="00C922EB"/>
    <w:rsid w:val="00C97D84"/>
    <w:rsid w:val="00CA301A"/>
    <w:rsid w:val="00CA34A7"/>
    <w:rsid w:val="00CA6DA3"/>
    <w:rsid w:val="00CA7224"/>
    <w:rsid w:val="00CB0356"/>
    <w:rsid w:val="00CB45B9"/>
    <w:rsid w:val="00CB7C77"/>
    <w:rsid w:val="00CC6692"/>
    <w:rsid w:val="00CC7E56"/>
    <w:rsid w:val="00CE66FD"/>
    <w:rsid w:val="00CF6D73"/>
    <w:rsid w:val="00D00053"/>
    <w:rsid w:val="00D004A8"/>
    <w:rsid w:val="00D019DD"/>
    <w:rsid w:val="00D02B7A"/>
    <w:rsid w:val="00D0351A"/>
    <w:rsid w:val="00D06B19"/>
    <w:rsid w:val="00D32147"/>
    <w:rsid w:val="00D3396F"/>
    <w:rsid w:val="00D357B2"/>
    <w:rsid w:val="00D42830"/>
    <w:rsid w:val="00D42CA0"/>
    <w:rsid w:val="00D43025"/>
    <w:rsid w:val="00D43AA7"/>
    <w:rsid w:val="00D4495E"/>
    <w:rsid w:val="00D4663D"/>
    <w:rsid w:val="00D47190"/>
    <w:rsid w:val="00D52303"/>
    <w:rsid w:val="00D541D1"/>
    <w:rsid w:val="00D644B1"/>
    <w:rsid w:val="00D657C9"/>
    <w:rsid w:val="00D73835"/>
    <w:rsid w:val="00D75617"/>
    <w:rsid w:val="00D83E43"/>
    <w:rsid w:val="00D947D3"/>
    <w:rsid w:val="00D95E9D"/>
    <w:rsid w:val="00D9706E"/>
    <w:rsid w:val="00DA2C2F"/>
    <w:rsid w:val="00DA5D47"/>
    <w:rsid w:val="00DB4504"/>
    <w:rsid w:val="00DD2DD7"/>
    <w:rsid w:val="00DD590E"/>
    <w:rsid w:val="00DD7436"/>
    <w:rsid w:val="00DE226E"/>
    <w:rsid w:val="00DE2B48"/>
    <w:rsid w:val="00DE4C1C"/>
    <w:rsid w:val="00E015C9"/>
    <w:rsid w:val="00E16B71"/>
    <w:rsid w:val="00E2239D"/>
    <w:rsid w:val="00E23E2A"/>
    <w:rsid w:val="00E363D1"/>
    <w:rsid w:val="00E36AC9"/>
    <w:rsid w:val="00E41823"/>
    <w:rsid w:val="00E42A00"/>
    <w:rsid w:val="00E45206"/>
    <w:rsid w:val="00E50E48"/>
    <w:rsid w:val="00E65F4D"/>
    <w:rsid w:val="00E71504"/>
    <w:rsid w:val="00E73DC6"/>
    <w:rsid w:val="00E821B9"/>
    <w:rsid w:val="00E92527"/>
    <w:rsid w:val="00E950CD"/>
    <w:rsid w:val="00E95176"/>
    <w:rsid w:val="00E97AA4"/>
    <w:rsid w:val="00EA0B25"/>
    <w:rsid w:val="00EA1AB0"/>
    <w:rsid w:val="00EB308C"/>
    <w:rsid w:val="00EB41A5"/>
    <w:rsid w:val="00EB7079"/>
    <w:rsid w:val="00ED5AC6"/>
    <w:rsid w:val="00ED5E17"/>
    <w:rsid w:val="00EF1211"/>
    <w:rsid w:val="00F10AC6"/>
    <w:rsid w:val="00F11071"/>
    <w:rsid w:val="00F1398E"/>
    <w:rsid w:val="00F14FDE"/>
    <w:rsid w:val="00F1744E"/>
    <w:rsid w:val="00F217FF"/>
    <w:rsid w:val="00F23508"/>
    <w:rsid w:val="00F277F1"/>
    <w:rsid w:val="00F33053"/>
    <w:rsid w:val="00F37FEA"/>
    <w:rsid w:val="00F5106C"/>
    <w:rsid w:val="00F6445B"/>
    <w:rsid w:val="00F65208"/>
    <w:rsid w:val="00F65604"/>
    <w:rsid w:val="00F761FE"/>
    <w:rsid w:val="00F77319"/>
    <w:rsid w:val="00F902D9"/>
    <w:rsid w:val="00F92858"/>
    <w:rsid w:val="00F939FD"/>
    <w:rsid w:val="00F95966"/>
    <w:rsid w:val="00FA23B4"/>
    <w:rsid w:val="00FA345E"/>
    <w:rsid w:val="00FA35D1"/>
    <w:rsid w:val="00FA5740"/>
    <w:rsid w:val="00FA777F"/>
    <w:rsid w:val="00FB49DC"/>
    <w:rsid w:val="00FB696A"/>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116FF1"/>
    <w:rPr>
      <w:sz w:val="16"/>
      <w:szCs w:val="16"/>
    </w:rPr>
  </w:style>
  <w:style w:type="paragraph" w:styleId="Komentarotekstas">
    <w:name w:val="annotation text"/>
    <w:basedOn w:val="prastasis"/>
    <w:link w:val="KomentarotekstasDiagrama"/>
    <w:uiPriority w:val="99"/>
    <w:unhideWhenUsed/>
    <w:rsid w:val="00116F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6FF1"/>
    <w:rPr>
      <w:sz w:val="20"/>
      <w:szCs w:val="20"/>
    </w:rPr>
  </w:style>
  <w:style w:type="paragraph" w:styleId="Komentarotema">
    <w:name w:val="annotation subject"/>
    <w:basedOn w:val="Komentarotekstas"/>
    <w:next w:val="Komentarotekstas"/>
    <w:link w:val="KomentarotemaDiagrama"/>
    <w:uiPriority w:val="99"/>
    <w:semiHidden/>
    <w:unhideWhenUsed/>
    <w:rsid w:val="00116FF1"/>
    <w:rPr>
      <w:b/>
      <w:bCs/>
    </w:rPr>
  </w:style>
  <w:style w:type="character" w:customStyle="1" w:styleId="KomentarotemaDiagrama">
    <w:name w:val="Komentaro tema Diagrama"/>
    <w:basedOn w:val="KomentarotekstasDiagrama"/>
    <w:link w:val="Komentarotema"/>
    <w:uiPriority w:val="99"/>
    <w:semiHidden/>
    <w:rsid w:val="00116FF1"/>
    <w:rPr>
      <w:b/>
      <w:bCs/>
      <w:sz w:val="20"/>
      <w:szCs w:val="20"/>
    </w:rPr>
  </w:style>
  <w:style w:type="paragraph" w:customStyle="1" w:styleId="Default">
    <w:name w:val="Default"/>
    <w:rsid w:val="00D428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A77C88"/>
    <w:rPr>
      <w:lang w:val="en-GB"/>
    </w:rPr>
  </w:style>
  <w:style w:type="paragraph" w:customStyle="1" w:styleId="CM1">
    <w:name w:val="CM1"/>
    <w:basedOn w:val="Default"/>
    <w:next w:val="Default"/>
    <w:uiPriority w:val="99"/>
    <w:rsid w:val="00796BF7"/>
    <w:rPr>
      <w:rFonts w:ascii="EU Albertina" w:hAnsi="EU Albertina" w:cstheme="minorBidi"/>
      <w:color w:val="auto"/>
    </w:rPr>
  </w:style>
  <w:style w:type="paragraph" w:customStyle="1" w:styleId="CM3">
    <w:name w:val="CM3"/>
    <w:basedOn w:val="Default"/>
    <w:next w:val="Default"/>
    <w:uiPriority w:val="99"/>
    <w:rsid w:val="00796BF7"/>
    <w:rPr>
      <w:rFonts w:ascii="EU Albertina" w:hAnsi="EU Albertina" w:cstheme="minorBidi"/>
      <w:color w:val="auto"/>
    </w:rPr>
  </w:style>
  <w:style w:type="paragraph" w:styleId="Pataisymai">
    <w:name w:val="Revision"/>
    <w:hidden/>
    <w:uiPriority w:val="99"/>
    <w:semiHidden/>
    <w:rsid w:val="00C442B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C6B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116FF1"/>
    <w:rPr>
      <w:sz w:val="16"/>
      <w:szCs w:val="16"/>
    </w:rPr>
  </w:style>
  <w:style w:type="paragraph" w:styleId="Komentarotekstas">
    <w:name w:val="annotation text"/>
    <w:basedOn w:val="prastasis"/>
    <w:link w:val="KomentarotekstasDiagrama"/>
    <w:uiPriority w:val="99"/>
    <w:unhideWhenUsed/>
    <w:rsid w:val="00116F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6FF1"/>
    <w:rPr>
      <w:sz w:val="20"/>
      <w:szCs w:val="20"/>
    </w:rPr>
  </w:style>
  <w:style w:type="paragraph" w:styleId="Komentarotema">
    <w:name w:val="annotation subject"/>
    <w:basedOn w:val="Komentarotekstas"/>
    <w:next w:val="Komentarotekstas"/>
    <w:link w:val="KomentarotemaDiagrama"/>
    <w:uiPriority w:val="99"/>
    <w:semiHidden/>
    <w:unhideWhenUsed/>
    <w:rsid w:val="00116FF1"/>
    <w:rPr>
      <w:b/>
      <w:bCs/>
    </w:rPr>
  </w:style>
  <w:style w:type="character" w:customStyle="1" w:styleId="KomentarotemaDiagrama">
    <w:name w:val="Komentaro tema Diagrama"/>
    <w:basedOn w:val="KomentarotekstasDiagrama"/>
    <w:link w:val="Komentarotema"/>
    <w:uiPriority w:val="99"/>
    <w:semiHidden/>
    <w:rsid w:val="00116FF1"/>
    <w:rPr>
      <w:b/>
      <w:bCs/>
      <w:sz w:val="20"/>
      <w:szCs w:val="20"/>
    </w:rPr>
  </w:style>
  <w:style w:type="paragraph" w:customStyle="1" w:styleId="Default">
    <w:name w:val="Default"/>
    <w:rsid w:val="00D428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A77C88"/>
    <w:rPr>
      <w:lang w:val="en-GB"/>
    </w:rPr>
  </w:style>
  <w:style w:type="paragraph" w:customStyle="1" w:styleId="CM1">
    <w:name w:val="CM1"/>
    <w:basedOn w:val="Default"/>
    <w:next w:val="Default"/>
    <w:uiPriority w:val="99"/>
    <w:rsid w:val="00796BF7"/>
    <w:rPr>
      <w:rFonts w:ascii="EU Albertina" w:hAnsi="EU Albertina" w:cstheme="minorBidi"/>
      <w:color w:val="auto"/>
    </w:rPr>
  </w:style>
  <w:style w:type="paragraph" w:customStyle="1" w:styleId="CM3">
    <w:name w:val="CM3"/>
    <w:basedOn w:val="Default"/>
    <w:next w:val="Default"/>
    <w:uiPriority w:val="99"/>
    <w:rsid w:val="00796BF7"/>
    <w:rPr>
      <w:rFonts w:ascii="EU Albertina" w:hAnsi="EU Albertina" w:cstheme="minorBidi"/>
      <w:color w:val="auto"/>
    </w:rPr>
  </w:style>
  <w:style w:type="paragraph" w:styleId="Pataisymai">
    <w:name w:val="Revision"/>
    <w:hidden/>
    <w:uiPriority w:val="99"/>
    <w:semiHidden/>
    <w:rsid w:val="00C442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675629">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EEFA4-F5CA-445C-BCC6-BC62694F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11282</Words>
  <Characters>6431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15</cp:revision>
  <dcterms:created xsi:type="dcterms:W3CDTF">2022-03-16T11:50:00Z</dcterms:created>
  <dcterms:modified xsi:type="dcterms:W3CDTF">2022-03-16T12:32:00Z</dcterms:modified>
</cp:coreProperties>
</file>